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9C7C" w14:textId="4C97B996" w:rsidR="00B45FED" w:rsidRPr="00FC7915" w:rsidRDefault="00FD492D" w:rsidP="00B45FED">
      <w:pPr>
        <w:jc w:val="center"/>
        <w:rPr>
          <w:b/>
          <w:sz w:val="22"/>
          <w:szCs w:val="22"/>
          <w:u w:val="single"/>
        </w:rPr>
      </w:pPr>
      <w:r w:rsidRPr="00FC7915">
        <w:rPr>
          <w:b/>
          <w:sz w:val="22"/>
          <w:szCs w:val="22"/>
          <w:u w:val="single"/>
        </w:rPr>
        <w:t xml:space="preserve"> </w:t>
      </w:r>
      <w:r w:rsidR="000D28C8" w:rsidRPr="00FC7915">
        <w:rPr>
          <w:b/>
          <w:sz w:val="22"/>
          <w:szCs w:val="22"/>
          <w:u w:val="single"/>
        </w:rPr>
        <w:t xml:space="preserve"> </w:t>
      </w:r>
      <w:r w:rsidR="002D1593" w:rsidRPr="00FC7915">
        <w:rPr>
          <w:b/>
          <w:sz w:val="22"/>
          <w:szCs w:val="22"/>
          <w:u w:val="single"/>
        </w:rPr>
        <w:t xml:space="preserve"> </w:t>
      </w:r>
      <w:r w:rsidR="00B45FED" w:rsidRPr="00FC7915">
        <w:rPr>
          <w:b/>
          <w:sz w:val="22"/>
          <w:szCs w:val="22"/>
          <w:u w:val="single"/>
        </w:rPr>
        <w:t>HORNING PARISH COUNCIL</w:t>
      </w:r>
    </w:p>
    <w:p w14:paraId="5C310FF2" w14:textId="77777777" w:rsidR="00B45FED" w:rsidRPr="00FC7915" w:rsidRDefault="00B45FED" w:rsidP="00B45FED">
      <w:pPr>
        <w:jc w:val="center"/>
        <w:rPr>
          <w:b/>
          <w:sz w:val="22"/>
          <w:szCs w:val="22"/>
          <w:u w:val="single"/>
        </w:rPr>
      </w:pPr>
    </w:p>
    <w:p w14:paraId="613D9B04" w14:textId="164EEA42" w:rsidR="00B45FED" w:rsidRPr="00FC7915" w:rsidRDefault="00B45FED" w:rsidP="00B45FED">
      <w:pPr>
        <w:jc w:val="center"/>
        <w:rPr>
          <w:b/>
          <w:sz w:val="22"/>
          <w:szCs w:val="22"/>
        </w:rPr>
      </w:pPr>
      <w:r w:rsidRPr="00FC7915">
        <w:rPr>
          <w:b/>
          <w:vanish/>
          <w:sz w:val="22"/>
          <w:szCs w:val="22"/>
        </w:rPr>
        <w:t>HHHH</w:t>
      </w:r>
      <w:r w:rsidR="000129C0" w:rsidRPr="00FC7915">
        <w:rPr>
          <w:b/>
          <w:sz w:val="22"/>
          <w:szCs w:val="22"/>
        </w:rPr>
        <w:t xml:space="preserve">Minutes </w:t>
      </w:r>
      <w:r w:rsidR="006F79FC" w:rsidRPr="00FC7915">
        <w:rPr>
          <w:b/>
          <w:sz w:val="22"/>
          <w:szCs w:val="22"/>
        </w:rPr>
        <w:t xml:space="preserve">of </w:t>
      </w:r>
      <w:r w:rsidR="00922FD5" w:rsidRPr="00FC7915">
        <w:rPr>
          <w:b/>
          <w:sz w:val="22"/>
          <w:szCs w:val="22"/>
        </w:rPr>
        <w:t>a meeting of</w:t>
      </w:r>
      <w:r w:rsidR="00086DE9" w:rsidRPr="00FC7915">
        <w:rPr>
          <w:b/>
          <w:sz w:val="22"/>
          <w:szCs w:val="22"/>
        </w:rPr>
        <w:t xml:space="preserve"> HORNING </w:t>
      </w:r>
      <w:r w:rsidRPr="00FC7915">
        <w:rPr>
          <w:b/>
          <w:sz w:val="22"/>
          <w:szCs w:val="22"/>
        </w:rPr>
        <w:t xml:space="preserve">Parish Council </w:t>
      </w:r>
    </w:p>
    <w:p w14:paraId="1370DC12" w14:textId="77AB609D" w:rsidR="00B45FED" w:rsidRPr="00FC7915" w:rsidRDefault="00D911AD" w:rsidP="00840434">
      <w:pPr>
        <w:jc w:val="center"/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 xml:space="preserve">held </w:t>
      </w:r>
      <w:r w:rsidR="00086DE9" w:rsidRPr="00FC7915">
        <w:rPr>
          <w:b/>
          <w:sz w:val="22"/>
          <w:szCs w:val="22"/>
        </w:rPr>
        <w:t xml:space="preserve">on </w:t>
      </w:r>
      <w:r w:rsidR="00922FD5" w:rsidRPr="00FC7915">
        <w:rPr>
          <w:b/>
          <w:sz w:val="22"/>
          <w:szCs w:val="22"/>
        </w:rPr>
        <w:t xml:space="preserve">Monday </w:t>
      </w:r>
      <w:r w:rsidR="00615B0B">
        <w:rPr>
          <w:b/>
          <w:sz w:val="22"/>
          <w:szCs w:val="22"/>
        </w:rPr>
        <w:t>3</w:t>
      </w:r>
      <w:r w:rsidR="00615B0B" w:rsidRPr="00615B0B">
        <w:rPr>
          <w:b/>
          <w:sz w:val="22"/>
          <w:szCs w:val="22"/>
          <w:vertAlign w:val="superscript"/>
        </w:rPr>
        <w:t>rd</w:t>
      </w:r>
      <w:r w:rsidR="00615B0B">
        <w:rPr>
          <w:b/>
          <w:sz w:val="22"/>
          <w:szCs w:val="22"/>
        </w:rPr>
        <w:t xml:space="preserve"> October</w:t>
      </w:r>
      <w:r w:rsidR="00922FD5" w:rsidRPr="00FC7915">
        <w:rPr>
          <w:b/>
          <w:sz w:val="22"/>
          <w:szCs w:val="22"/>
        </w:rPr>
        <w:t xml:space="preserve"> 2023</w:t>
      </w:r>
      <w:r w:rsidR="0093120F" w:rsidRPr="00FC7915">
        <w:rPr>
          <w:b/>
          <w:sz w:val="22"/>
          <w:szCs w:val="22"/>
        </w:rPr>
        <w:t xml:space="preserve"> </w:t>
      </w:r>
      <w:r w:rsidR="005656A4" w:rsidRPr="00FC7915">
        <w:rPr>
          <w:b/>
          <w:sz w:val="22"/>
          <w:szCs w:val="22"/>
        </w:rPr>
        <w:t xml:space="preserve">in </w:t>
      </w:r>
      <w:r w:rsidR="00922FD5" w:rsidRPr="00FC7915">
        <w:rPr>
          <w:b/>
          <w:sz w:val="22"/>
          <w:szCs w:val="22"/>
        </w:rPr>
        <w:t xml:space="preserve">St Benet’s Hall </w:t>
      </w:r>
      <w:proofErr w:type="gramStart"/>
      <w:r w:rsidR="00922FD5" w:rsidRPr="00FC7915">
        <w:rPr>
          <w:b/>
          <w:sz w:val="22"/>
          <w:szCs w:val="22"/>
        </w:rPr>
        <w:t>at</w:t>
      </w:r>
      <w:proofErr w:type="gramEnd"/>
      <w:r w:rsidR="00922FD5" w:rsidRPr="00FC7915">
        <w:rPr>
          <w:b/>
          <w:sz w:val="22"/>
          <w:szCs w:val="22"/>
        </w:rPr>
        <w:t xml:space="preserve"> 1900 hrs</w:t>
      </w:r>
    </w:p>
    <w:p w14:paraId="6BB75C6D" w14:textId="77777777" w:rsidR="00B45FED" w:rsidRPr="00FC7915" w:rsidRDefault="00B45FED" w:rsidP="00B45FED">
      <w:pPr>
        <w:rPr>
          <w:b/>
          <w:sz w:val="22"/>
          <w:szCs w:val="22"/>
        </w:rPr>
      </w:pPr>
    </w:p>
    <w:p w14:paraId="159725CB" w14:textId="3808B463" w:rsidR="009738F3" w:rsidRPr="00FC7915" w:rsidRDefault="00ED318D" w:rsidP="00B45FED">
      <w:p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Present:</w:t>
      </w:r>
      <w:r w:rsidRPr="00FC7915">
        <w:rPr>
          <w:b/>
          <w:sz w:val="22"/>
          <w:szCs w:val="22"/>
        </w:rPr>
        <w:tab/>
      </w:r>
      <w:r w:rsidRPr="00FC7915">
        <w:rPr>
          <w:b/>
          <w:sz w:val="22"/>
          <w:szCs w:val="22"/>
        </w:rPr>
        <w:tab/>
      </w:r>
      <w:r w:rsidRPr="00FC7915">
        <w:rPr>
          <w:b/>
          <w:sz w:val="22"/>
          <w:szCs w:val="22"/>
        </w:rPr>
        <w:tab/>
      </w:r>
    </w:p>
    <w:p w14:paraId="33B854D2" w14:textId="709AB8B8" w:rsidR="00932DB9" w:rsidRPr="00FC7915" w:rsidRDefault="00932DB9" w:rsidP="00684E59">
      <w:pPr>
        <w:ind w:left="2160" w:firstLine="720"/>
        <w:rPr>
          <w:b/>
          <w:sz w:val="22"/>
          <w:szCs w:val="22"/>
        </w:rPr>
      </w:pPr>
    </w:p>
    <w:p w14:paraId="478FF6CE" w14:textId="62C8A98E" w:rsidR="00030E36" w:rsidRDefault="002E4233" w:rsidP="006F2261">
      <w:pPr>
        <w:ind w:left="2160" w:firstLine="720"/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Cllr R Martin</w:t>
      </w:r>
      <w:r w:rsidR="00BB6A72">
        <w:rPr>
          <w:b/>
          <w:sz w:val="22"/>
          <w:szCs w:val="22"/>
        </w:rPr>
        <w:t xml:space="preserve"> (Chairman)</w:t>
      </w:r>
    </w:p>
    <w:p w14:paraId="2EBB3CF6" w14:textId="33B1ACCE" w:rsidR="00BB6A72" w:rsidRDefault="00BB6A72" w:rsidP="006F2261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Cllr I Davis</w:t>
      </w:r>
    </w:p>
    <w:p w14:paraId="09F20F45" w14:textId="3FEEB25A" w:rsidR="00BB6A72" w:rsidRPr="00FC7915" w:rsidRDefault="00BB6A72" w:rsidP="006F2261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Cllr S Burgess</w:t>
      </w:r>
    </w:p>
    <w:p w14:paraId="370615E4" w14:textId="0A3C65E8" w:rsidR="002E4233" w:rsidRPr="00FC7915" w:rsidRDefault="002E4233" w:rsidP="006F2261">
      <w:pPr>
        <w:ind w:left="2160" w:firstLine="720"/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Cllr A Varley</w:t>
      </w:r>
    </w:p>
    <w:p w14:paraId="6730D3FC" w14:textId="122A9D8A" w:rsidR="00B25DE0" w:rsidRDefault="00B25DE0" w:rsidP="006F2261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Cllr C Nicholson</w:t>
      </w:r>
    </w:p>
    <w:p w14:paraId="61AAF3E8" w14:textId="1F27677B" w:rsidR="00E47DA2" w:rsidRDefault="00E47DA2" w:rsidP="006F2261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Cllr R Cavendish</w:t>
      </w:r>
    </w:p>
    <w:p w14:paraId="34EB001A" w14:textId="03863E8A" w:rsidR="005A61C6" w:rsidRPr="00FC7915" w:rsidRDefault="005A61C6" w:rsidP="00B45FED">
      <w:pPr>
        <w:rPr>
          <w:b/>
          <w:sz w:val="22"/>
          <w:szCs w:val="22"/>
        </w:rPr>
      </w:pPr>
    </w:p>
    <w:p w14:paraId="366FAA88" w14:textId="77777777" w:rsidR="00B45FED" w:rsidRPr="00FC7915" w:rsidRDefault="00B45FED" w:rsidP="005A61C6">
      <w:pPr>
        <w:ind w:left="2160" w:firstLine="720"/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Clerk</w:t>
      </w:r>
      <w:r w:rsidR="00ED318D" w:rsidRPr="00FC7915">
        <w:rPr>
          <w:b/>
          <w:sz w:val="22"/>
          <w:szCs w:val="22"/>
        </w:rPr>
        <w:t xml:space="preserve"> / RFO</w:t>
      </w:r>
      <w:r w:rsidRPr="00FC7915">
        <w:rPr>
          <w:b/>
          <w:sz w:val="22"/>
          <w:szCs w:val="22"/>
        </w:rPr>
        <w:t>: Jo Beardshaw</w:t>
      </w:r>
    </w:p>
    <w:p w14:paraId="1BA9AB18" w14:textId="6177DAB0" w:rsidR="00922FD5" w:rsidRPr="00615B0B" w:rsidRDefault="00922FD5" w:rsidP="00D94F25">
      <w:pPr>
        <w:tabs>
          <w:tab w:val="left" w:pos="6615"/>
        </w:tabs>
        <w:rPr>
          <w:b/>
          <w:i/>
          <w:sz w:val="22"/>
          <w:szCs w:val="22"/>
        </w:rPr>
      </w:pPr>
    </w:p>
    <w:p w14:paraId="75C30072" w14:textId="77777777" w:rsidR="00A669FA" w:rsidRPr="00FC7915" w:rsidRDefault="00A669FA" w:rsidP="00D94F25">
      <w:pPr>
        <w:tabs>
          <w:tab w:val="left" w:pos="6615"/>
        </w:tabs>
        <w:rPr>
          <w:b/>
          <w:iCs/>
          <w:sz w:val="22"/>
          <w:szCs w:val="22"/>
        </w:rPr>
      </w:pPr>
    </w:p>
    <w:p w14:paraId="376537DC" w14:textId="4F6E5F7B" w:rsidR="00B45FED" w:rsidRPr="00FC7915" w:rsidRDefault="00E67F9E" w:rsidP="00B45FED">
      <w:pPr>
        <w:rPr>
          <w:bCs/>
          <w:sz w:val="22"/>
          <w:szCs w:val="22"/>
        </w:rPr>
      </w:pPr>
      <w:r w:rsidRPr="00FC7915">
        <w:rPr>
          <w:b/>
          <w:sz w:val="22"/>
          <w:szCs w:val="22"/>
        </w:rPr>
        <w:t xml:space="preserve">Number </w:t>
      </w:r>
      <w:r w:rsidR="00881987" w:rsidRPr="00FC7915">
        <w:rPr>
          <w:b/>
          <w:sz w:val="22"/>
          <w:szCs w:val="22"/>
        </w:rPr>
        <w:t xml:space="preserve">of </w:t>
      </w:r>
      <w:r w:rsidR="00F64A0A" w:rsidRPr="00FC7915">
        <w:rPr>
          <w:b/>
          <w:sz w:val="22"/>
          <w:szCs w:val="22"/>
        </w:rPr>
        <w:t>Parishioners:</w:t>
      </w:r>
      <w:r w:rsidR="00F64A0A" w:rsidRPr="00FC7915">
        <w:rPr>
          <w:b/>
          <w:sz w:val="22"/>
          <w:szCs w:val="22"/>
        </w:rPr>
        <w:tab/>
      </w:r>
      <w:r w:rsidR="007E11A7">
        <w:rPr>
          <w:bCs/>
          <w:sz w:val="22"/>
          <w:szCs w:val="22"/>
        </w:rPr>
        <w:t>7</w:t>
      </w:r>
    </w:p>
    <w:p w14:paraId="12EAA57A" w14:textId="77777777" w:rsidR="00E8211C" w:rsidRPr="00FC7915" w:rsidRDefault="00E8211C" w:rsidP="00B45FED">
      <w:pPr>
        <w:rPr>
          <w:b/>
          <w:sz w:val="22"/>
          <w:szCs w:val="22"/>
        </w:rPr>
      </w:pPr>
    </w:p>
    <w:p w14:paraId="0B435D09" w14:textId="216A246A" w:rsidR="00F8172C" w:rsidRPr="00FC7915" w:rsidRDefault="00F8172C" w:rsidP="00F8172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FC7915">
        <w:rPr>
          <w:rFonts w:eastAsiaTheme="minorHAnsi"/>
          <w:b/>
          <w:sz w:val="22"/>
          <w:szCs w:val="22"/>
          <w:lang w:eastAsia="en-US"/>
        </w:rPr>
        <w:t xml:space="preserve">Apologies for absence. </w:t>
      </w:r>
      <w:r w:rsidR="00922FD5" w:rsidRPr="00FC7915">
        <w:rPr>
          <w:rFonts w:eastAsiaTheme="minorHAnsi"/>
          <w:bCs/>
          <w:sz w:val="22"/>
          <w:szCs w:val="22"/>
          <w:lang w:eastAsia="en-US"/>
        </w:rPr>
        <w:t xml:space="preserve">  </w:t>
      </w:r>
      <w:r w:rsidR="00BB6A72">
        <w:rPr>
          <w:rFonts w:eastAsiaTheme="minorHAnsi"/>
          <w:bCs/>
          <w:sz w:val="22"/>
          <w:szCs w:val="22"/>
          <w:lang w:eastAsia="en-US"/>
        </w:rPr>
        <w:t xml:space="preserve">Cllr </w:t>
      </w:r>
      <w:r w:rsidR="00615B0B">
        <w:rPr>
          <w:rFonts w:eastAsiaTheme="minorHAnsi"/>
          <w:bCs/>
          <w:sz w:val="22"/>
          <w:szCs w:val="22"/>
          <w:lang w:eastAsia="en-US"/>
        </w:rPr>
        <w:t>Avellino</w:t>
      </w:r>
      <w:r w:rsidR="00922FD5" w:rsidRPr="00FC7915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615B0B">
        <w:rPr>
          <w:rFonts w:eastAsiaTheme="minorHAnsi"/>
          <w:bCs/>
          <w:sz w:val="22"/>
          <w:szCs w:val="22"/>
          <w:lang w:eastAsia="en-US"/>
        </w:rPr>
        <w:t>had sent her apologies as she was not available for work reasons.  Accepted</w:t>
      </w:r>
    </w:p>
    <w:p w14:paraId="632A6AE3" w14:textId="66446523" w:rsidR="00922FD5" w:rsidRPr="0057376F" w:rsidRDefault="00B060FF" w:rsidP="00922FD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FC7915">
        <w:rPr>
          <w:b/>
          <w:sz w:val="22"/>
          <w:szCs w:val="22"/>
        </w:rPr>
        <w:t>Declarations of interest.</w:t>
      </w:r>
      <w:r w:rsidRPr="00FC7915">
        <w:rPr>
          <w:rFonts w:eastAsiaTheme="minorHAnsi"/>
          <w:b/>
          <w:sz w:val="22"/>
          <w:szCs w:val="22"/>
          <w:lang w:eastAsia="en-US"/>
        </w:rPr>
        <w:t xml:space="preserve">  </w:t>
      </w:r>
      <w:r w:rsidRPr="00FC7915">
        <w:rPr>
          <w:rFonts w:eastAsiaTheme="minorHAnsi"/>
          <w:bCs/>
          <w:sz w:val="22"/>
          <w:szCs w:val="22"/>
          <w:lang w:eastAsia="en-US"/>
        </w:rPr>
        <w:t xml:space="preserve">Cllr Varley noted that he sits on the Planning Committee at NNDC.  </w:t>
      </w:r>
      <w:r w:rsidR="00615B0B">
        <w:rPr>
          <w:rFonts w:eastAsiaTheme="minorHAnsi"/>
          <w:bCs/>
          <w:sz w:val="22"/>
          <w:szCs w:val="22"/>
          <w:lang w:eastAsia="en-US"/>
        </w:rPr>
        <w:t>Cllr Nicholson noted an interest in items regarding the Christmas Tree.</w:t>
      </w:r>
    </w:p>
    <w:p w14:paraId="5D933BB2" w14:textId="77777777" w:rsidR="00922FD5" w:rsidRPr="00FC7915" w:rsidRDefault="00922FD5" w:rsidP="00922FD5">
      <w:p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14:paraId="0BAF920D" w14:textId="77777777" w:rsidR="00615B0B" w:rsidRDefault="00B060FF" w:rsidP="00615B0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FC7915">
        <w:rPr>
          <w:b/>
          <w:sz w:val="22"/>
          <w:szCs w:val="22"/>
        </w:rPr>
        <w:t>To approve the minutes of the previous meeting</w:t>
      </w:r>
      <w:r w:rsidR="00922FD5" w:rsidRPr="00FC7915">
        <w:rPr>
          <w:b/>
          <w:sz w:val="22"/>
          <w:szCs w:val="22"/>
        </w:rPr>
        <w:t xml:space="preserve"> and to consider any matters arising:</w:t>
      </w:r>
    </w:p>
    <w:p w14:paraId="6982A110" w14:textId="77777777" w:rsidR="00615B0B" w:rsidRDefault="00615B0B" w:rsidP="00615B0B">
      <w:pPr>
        <w:ind w:left="360"/>
      </w:pPr>
    </w:p>
    <w:p w14:paraId="4835A859" w14:textId="0BEED2AA" w:rsidR="00615B0B" w:rsidRPr="00615B0B" w:rsidRDefault="00615B0B" w:rsidP="00615B0B">
      <w:pPr>
        <w:numPr>
          <w:ilvl w:val="1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E626A6">
        <w:t>Electrics</w:t>
      </w:r>
      <w:r>
        <w:t>.  Cllr Nicholson</w:t>
      </w:r>
      <w:r w:rsidR="00E10715">
        <w:t xml:space="preserve">.  Cllr Nicholson noted that he felt that the trench / concrete for the tree was a priority and that he would de-escalate the electrical works until after Christmas.  </w:t>
      </w:r>
      <w:r w:rsidR="00E10715">
        <w:rPr>
          <w:b/>
          <w:bCs/>
        </w:rPr>
        <w:t>The Clerk</w:t>
      </w:r>
      <w:r w:rsidR="00E10715">
        <w:t xml:space="preserve"> would arrange for the maintenance contractor to work with Cllr Nicholson to ensure that the concreting is undertaken as soon as possible.</w:t>
      </w:r>
    </w:p>
    <w:p w14:paraId="5292A316" w14:textId="48AFE54D" w:rsidR="00615B0B" w:rsidRDefault="00615B0B" w:rsidP="00615B0B">
      <w:pPr>
        <w:numPr>
          <w:ilvl w:val="1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E626A6">
        <w:t>Playground gate</w:t>
      </w:r>
      <w:r>
        <w:t>.  Cllr Davis</w:t>
      </w:r>
      <w:r w:rsidR="00E10715">
        <w:t xml:space="preserve">.  Cllr Davis noted that he had looked at the gate and would be looking at alternative closing </w:t>
      </w:r>
      <w:proofErr w:type="spellStart"/>
      <w:proofErr w:type="gramStart"/>
      <w:r w:rsidR="00E10715">
        <w:t>mechanicsms</w:t>
      </w:r>
      <w:proofErr w:type="spellEnd"/>
      <w:proofErr w:type="gramEnd"/>
    </w:p>
    <w:p w14:paraId="3E58D5D7" w14:textId="0DE70D2F" w:rsidR="00615B0B" w:rsidRDefault="00615B0B" w:rsidP="00615B0B">
      <w:pPr>
        <w:numPr>
          <w:ilvl w:val="1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t>Brown signs.  Cllr Avellino</w:t>
      </w:r>
      <w:r w:rsidR="00E10715">
        <w:t xml:space="preserve">.  Postponed as Cllr Avellino had sent her </w:t>
      </w:r>
      <w:proofErr w:type="gramStart"/>
      <w:r w:rsidR="00E10715">
        <w:t>apologies</w:t>
      </w:r>
      <w:proofErr w:type="gramEnd"/>
    </w:p>
    <w:p w14:paraId="4EF96E74" w14:textId="15975AF2" w:rsidR="00615B0B" w:rsidRDefault="00615B0B" w:rsidP="00615B0B">
      <w:pPr>
        <w:numPr>
          <w:ilvl w:val="1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t>Jubilee Walk trees – postponed to November and January</w:t>
      </w:r>
      <w:r w:rsidR="00E10715">
        <w:t>.  Noted</w:t>
      </w:r>
    </w:p>
    <w:p w14:paraId="65326CD4" w14:textId="2F16DA9C" w:rsidR="00615B0B" w:rsidRDefault="00615B0B" w:rsidP="00615B0B">
      <w:pPr>
        <w:numPr>
          <w:ilvl w:val="1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t>Village Hall lease – postponed to November</w:t>
      </w:r>
      <w:r w:rsidR="00E10715">
        <w:t xml:space="preserve">.  Council noted that it had been unable to find a signed copy of the lease including the map.  </w:t>
      </w:r>
      <w:r w:rsidR="00E10715">
        <w:rPr>
          <w:b/>
          <w:bCs/>
        </w:rPr>
        <w:t>The Clerk</w:t>
      </w:r>
      <w:r w:rsidR="00E10715">
        <w:t xml:space="preserve"> would follow up on this and speak with the Village Hall Committee</w:t>
      </w:r>
    </w:p>
    <w:p w14:paraId="5861A457" w14:textId="0FB83A3E" w:rsidR="00615B0B" w:rsidRPr="00615B0B" w:rsidRDefault="00615B0B" w:rsidP="00615B0B">
      <w:pPr>
        <w:numPr>
          <w:ilvl w:val="1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t>Light on St Benet’s Hall – Cllr Nicholson (after Christmas tree lights are finalised)</w:t>
      </w:r>
      <w:r w:rsidR="00E10715">
        <w:t>.  Cllr Nicholson would arrange this after Christmas.</w:t>
      </w:r>
    </w:p>
    <w:p w14:paraId="18A01E4A" w14:textId="77777777" w:rsidR="007E11A7" w:rsidRDefault="007E11A7" w:rsidP="007E11A7">
      <w:pPr>
        <w:pStyle w:val="ListParagraph"/>
        <w:spacing w:after="200"/>
        <w:ind w:left="1440"/>
      </w:pPr>
    </w:p>
    <w:p w14:paraId="27C9DAFC" w14:textId="77777777" w:rsidR="00A03D7D" w:rsidRDefault="00A03D7D" w:rsidP="00B060FF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To receive the Chairman’s report</w:t>
      </w:r>
    </w:p>
    <w:p w14:paraId="090807FB" w14:textId="523887F8" w:rsidR="0057376F" w:rsidRDefault="0057376F" w:rsidP="0057376F">
      <w:pPr>
        <w:pStyle w:val="ListParagraph"/>
        <w:numPr>
          <w:ilvl w:val="1"/>
          <w:numId w:val="2"/>
        </w:num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The Chairman outlined the current situation regarding the </w:t>
      </w:r>
      <w:proofErr w:type="gramStart"/>
      <w:r>
        <w:rPr>
          <w:rFonts w:eastAsiaTheme="minorHAnsi"/>
          <w:bCs/>
          <w:sz w:val="22"/>
          <w:szCs w:val="22"/>
          <w:lang w:eastAsia="en-US"/>
        </w:rPr>
        <w:t>02 pop</w:t>
      </w:r>
      <w:proofErr w:type="gramEnd"/>
      <w:r>
        <w:rPr>
          <w:rFonts w:eastAsiaTheme="minorHAnsi"/>
          <w:bCs/>
          <w:sz w:val="22"/>
          <w:szCs w:val="22"/>
          <w:lang w:eastAsia="en-US"/>
        </w:rPr>
        <w:t xml:space="preserve"> up mast </w:t>
      </w:r>
      <w:r w:rsidR="00E10715">
        <w:rPr>
          <w:rFonts w:eastAsiaTheme="minorHAnsi"/>
          <w:bCs/>
          <w:sz w:val="22"/>
          <w:szCs w:val="22"/>
          <w:lang w:eastAsia="en-US"/>
        </w:rPr>
        <w:t xml:space="preserve">in the village.  He asked that all Councillors and those members of the public present speak to their mobile phone providers if they continue to suffer mobile phone signal problems.  </w:t>
      </w:r>
    </w:p>
    <w:p w14:paraId="05A9860B" w14:textId="4508C322" w:rsidR="00B060FF" w:rsidRPr="00FC7915" w:rsidRDefault="0057376F" w:rsidP="00B060FF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To</w:t>
      </w:r>
      <w:r w:rsidR="00B060FF" w:rsidRPr="00FC7915">
        <w:rPr>
          <w:rFonts w:eastAsiaTheme="minorHAnsi"/>
          <w:b/>
          <w:sz w:val="22"/>
          <w:szCs w:val="22"/>
          <w:lang w:eastAsia="en-US"/>
        </w:rPr>
        <w:t xml:space="preserve"> consider items of correspondence:</w:t>
      </w:r>
    </w:p>
    <w:p w14:paraId="181ED510" w14:textId="1C7839BF" w:rsidR="00615B0B" w:rsidRDefault="00615B0B" w:rsidP="00615B0B">
      <w:pPr>
        <w:pStyle w:val="ListParagraph"/>
        <w:numPr>
          <w:ilvl w:val="1"/>
          <w:numId w:val="2"/>
        </w:numPr>
        <w:spacing w:after="200"/>
        <w:ind w:left="1353"/>
      </w:pPr>
      <w:r>
        <w:t>Savills.  Costs for allotments</w:t>
      </w:r>
      <w:r w:rsidR="00B81E06">
        <w:t xml:space="preserve">.  Council had been informed that it could reasonably expect around £14K Section 106 monies and that the allotment purchase legal fees could amount to £5K.  It was </w:t>
      </w:r>
      <w:r w:rsidR="00B81E06">
        <w:rPr>
          <w:b/>
          <w:bCs/>
        </w:rPr>
        <w:t>AGREED</w:t>
      </w:r>
      <w:r w:rsidR="00B81E06">
        <w:t xml:space="preserve"> that the Clerk would offer Savills (The Church Commission) £9K for the Upper Street </w:t>
      </w:r>
      <w:proofErr w:type="gramStart"/>
      <w:r w:rsidR="00B81E06">
        <w:t>allotments</w:t>
      </w:r>
      <w:proofErr w:type="gramEnd"/>
    </w:p>
    <w:p w14:paraId="71E07BA2" w14:textId="202A3723" w:rsidR="00615B0B" w:rsidRDefault="00615B0B" w:rsidP="00615B0B">
      <w:pPr>
        <w:pStyle w:val="ListParagraph"/>
        <w:numPr>
          <w:ilvl w:val="1"/>
          <w:numId w:val="2"/>
        </w:numPr>
        <w:spacing w:after="200"/>
        <w:ind w:left="1353"/>
      </w:pPr>
      <w:r>
        <w:t>Cllr Varley / TWD gas works.  Closure of Lower Street</w:t>
      </w:r>
      <w:r w:rsidR="00B81E06">
        <w:t xml:space="preserve">.  The Chairman thanked Cllr Varley for attending on site with TWD and discussing the upcoming works.  Cllr Varley had sent an informative email to Councillors summarising the works. </w:t>
      </w:r>
      <w:r w:rsidR="00B81E06">
        <w:rPr>
          <w:b/>
          <w:bCs/>
        </w:rPr>
        <w:t>The Clerk</w:t>
      </w:r>
      <w:r w:rsidR="00B81E06">
        <w:t xml:space="preserve"> would speak with Cadent to see how long parishioners would be without gas for.</w:t>
      </w:r>
    </w:p>
    <w:p w14:paraId="4BF3F83A" w14:textId="74492312" w:rsidR="00615B0B" w:rsidRDefault="00615B0B" w:rsidP="00615B0B">
      <w:pPr>
        <w:pStyle w:val="ListParagraph"/>
        <w:numPr>
          <w:ilvl w:val="1"/>
          <w:numId w:val="2"/>
        </w:numPr>
        <w:spacing w:after="200"/>
        <w:ind w:left="1353"/>
      </w:pPr>
      <w:r>
        <w:t>NCC Highways.  Potholes programmed for works (Restricted byway)</w:t>
      </w:r>
      <w:r w:rsidR="00B81E06">
        <w:t>.  Noted</w:t>
      </w:r>
    </w:p>
    <w:p w14:paraId="6986A501" w14:textId="46760D5F" w:rsidR="00615B0B" w:rsidRDefault="00615B0B" w:rsidP="00615B0B">
      <w:pPr>
        <w:pStyle w:val="ListParagraph"/>
        <w:numPr>
          <w:ilvl w:val="1"/>
          <w:numId w:val="2"/>
        </w:numPr>
        <w:spacing w:after="200"/>
        <w:ind w:left="1353"/>
      </w:pPr>
      <w:r>
        <w:t>NNDC.  Tealby.  Works to trees (dead and deadwood)</w:t>
      </w:r>
      <w:r w:rsidR="00B81E06">
        <w:t>.  Noted</w:t>
      </w:r>
    </w:p>
    <w:p w14:paraId="6D7512B1" w14:textId="1B0DDF79" w:rsidR="00615B0B" w:rsidRDefault="00615B0B" w:rsidP="00615B0B">
      <w:pPr>
        <w:pStyle w:val="ListParagraph"/>
        <w:numPr>
          <w:ilvl w:val="1"/>
          <w:numId w:val="2"/>
        </w:numPr>
        <w:spacing w:after="200"/>
        <w:ind w:left="1353"/>
      </w:pPr>
      <w:r>
        <w:t>PKF Littlejohn LLP.  Notice of conclusion of audit and any further information</w:t>
      </w:r>
      <w:r w:rsidR="00B81E06">
        <w:t xml:space="preserve">.  The Clerk read the auditor’s report to Council, who acknowledged receipt of the matters arising.  </w:t>
      </w:r>
    </w:p>
    <w:p w14:paraId="09F29920" w14:textId="2CDC2466" w:rsidR="00A669FA" w:rsidRPr="00FC7915" w:rsidRDefault="00B060FF" w:rsidP="00DC6D71">
      <w:pPr>
        <w:pStyle w:val="ListParagraph"/>
        <w:spacing w:after="200"/>
        <w:ind w:left="1440"/>
        <w:rPr>
          <w:sz w:val="22"/>
          <w:szCs w:val="22"/>
        </w:rPr>
      </w:pPr>
      <w:r w:rsidRPr="00FC7915">
        <w:rPr>
          <w:sz w:val="22"/>
          <w:szCs w:val="22"/>
        </w:rPr>
        <w:tab/>
      </w:r>
    </w:p>
    <w:p w14:paraId="70146E0B" w14:textId="30437D21" w:rsidR="00091D68" w:rsidRPr="00FC7915" w:rsidRDefault="005E50F1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Finances:</w:t>
      </w:r>
    </w:p>
    <w:p w14:paraId="0AF6C524" w14:textId="0A444266" w:rsidR="00091D68" w:rsidRPr="00FC7915" w:rsidRDefault="00DD0EA2" w:rsidP="00C70AD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 xml:space="preserve">Bank Reconciliations: </w:t>
      </w:r>
      <w:r w:rsidR="00805249" w:rsidRPr="00FC7915">
        <w:rPr>
          <w:bCs/>
          <w:sz w:val="22"/>
          <w:szCs w:val="22"/>
        </w:rPr>
        <w:t xml:space="preserve">The Chairman </w:t>
      </w:r>
      <w:r w:rsidR="00442EEE">
        <w:rPr>
          <w:bCs/>
          <w:sz w:val="22"/>
          <w:szCs w:val="22"/>
        </w:rPr>
        <w:t xml:space="preserve">noted that as the bank statement had not been </w:t>
      </w:r>
      <w:proofErr w:type="gramStart"/>
      <w:r w:rsidR="00442EEE">
        <w:rPr>
          <w:bCs/>
          <w:sz w:val="22"/>
          <w:szCs w:val="22"/>
        </w:rPr>
        <w:t>received</w:t>
      </w:r>
      <w:proofErr w:type="gramEnd"/>
      <w:r w:rsidR="00442EEE">
        <w:rPr>
          <w:bCs/>
          <w:sz w:val="22"/>
          <w:szCs w:val="22"/>
        </w:rPr>
        <w:t xml:space="preserve"> he had not been able to check the statement and reconciliation for the month</w:t>
      </w:r>
    </w:p>
    <w:p w14:paraId="1C591321" w14:textId="77777777" w:rsidR="0067488F" w:rsidRPr="00FC7915" w:rsidRDefault="0067488F" w:rsidP="0067488F">
      <w:pPr>
        <w:pStyle w:val="ListParagraph"/>
        <w:ind w:left="1440"/>
        <w:rPr>
          <w:b/>
          <w:sz w:val="22"/>
          <w:szCs w:val="22"/>
        </w:rPr>
      </w:pPr>
    </w:p>
    <w:p w14:paraId="1CE952B1" w14:textId="77777777" w:rsidR="00684E59" w:rsidRPr="00FC7915" w:rsidRDefault="00684E59" w:rsidP="00684E59">
      <w:pPr>
        <w:pStyle w:val="ListParagraph"/>
        <w:ind w:left="1440"/>
        <w:rPr>
          <w:b/>
          <w:sz w:val="22"/>
          <w:szCs w:val="22"/>
        </w:rPr>
      </w:pPr>
    </w:p>
    <w:p w14:paraId="48B8A4FE" w14:textId="7E42F7E6" w:rsidR="00442EEE" w:rsidRPr="00442EEE" w:rsidRDefault="00B43947" w:rsidP="00442EE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Receipts</w:t>
      </w:r>
      <w:r w:rsidR="00B84621" w:rsidRPr="00FC7915">
        <w:rPr>
          <w:b/>
          <w:sz w:val="22"/>
          <w:szCs w:val="22"/>
        </w:rPr>
        <w:t>:</w:t>
      </w:r>
      <w:r w:rsidR="00442EEE">
        <w:rPr>
          <w:b/>
          <w:sz w:val="22"/>
          <w:szCs w:val="22"/>
        </w:rPr>
        <w:t xml:space="preserve">  </w:t>
      </w:r>
    </w:p>
    <w:p w14:paraId="1B22FAEF" w14:textId="77777777" w:rsidR="00442EEE" w:rsidRDefault="00442EEE" w:rsidP="00442EEE">
      <w:pPr>
        <w:rPr>
          <w:b/>
          <w:sz w:val="22"/>
          <w:szCs w:val="22"/>
        </w:rPr>
      </w:pPr>
    </w:p>
    <w:p w14:paraId="53F5C654" w14:textId="77777777" w:rsidR="00442EEE" w:rsidRPr="00442EEE" w:rsidRDefault="00442EEE" w:rsidP="00442EEE">
      <w:pPr>
        <w:rPr>
          <w:b/>
          <w:sz w:val="22"/>
          <w:szCs w:val="22"/>
        </w:rPr>
      </w:pPr>
    </w:p>
    <w:p w14:paraId="2B480C08" w14:textId="3D4C5E33" w:rsidR="00137525" w:rsidRDefault="00442EEE" w:rsidP="00C70AD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C7915">
        <w:rPr>
          <w:sz w:val="22"/>
          <w:szCs w:val="22"/>
        </w:rPr>
        <w:t xml:space="preserve">The following </w:t>
      </w:r>
      <w:r w:rsidRPr="00FC7915">
        <w:rPr>
          <w:b/>
          <w:bCs/>
          <w:sz w:val="22"/>
          <w:szCs w:val="22"/>
        </w:rPr>
        <w:t>payments</w:t>
      </w:r>
      <w:r w:rsidRPr="00FC7915">
        <w:rPr>
          <w:sz w:val="22"/>
          <w:szCs w:val="22"/>
        </w:rPr>
        <w:t xml:space="preserve"> were authorised:</w:t>
      </w:r>
    </w:p>
    <w:p w14:paraId="7020BA2C" w14:textId="12F702D7" w:rsidR="003F04C1" w:rsidRPr="00442EEE" w:rsidRDefault="00C71896" w:rsidP="00442EEE">
      <w:pPr>
        <w:rPr>
          <w:b/>
          <w:sz w:val="22"/>
          <w:szCs w:val="22"/>
        </w:rPr>
      </w:pPr>
      <w:r w:rsidRPr="00FC7915">
        <w:rPr>
          <w:sz w:val="22"/>
          <w:szCs w:val="22"/>
        </w:rPr>
        <w:tab/>
      </w:r>
    </w:p>
    <w:tbl>
      <w:tblPr>
        <w:tblW w:w="8953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219"/>
        <w:gridCol w:w="1694"/>
        <w:gridCol w:w="1880"/>
        <w:gridCol w:w="1327"/>
        <w:gridCol w:w="1096"/>
        <w:gridCol w:w="1111"/>
      </w:tblGrid>
      <w:tr w:rsidR="00615B0B" w:rsidRPr="00615B0B" w14:paraId="430696B2" w14:textId="77777777" w:rsidTr="00615B0B">
        <w:trPr>
          <w:trHeight w:val="300"/>
        </w:trPr>
        <w:tc>
          <w:tcPr>
            <w:tcW w:w="626" w:type="dxa"/>
          </w:tcPr>
          <w:p w14:paraId="3EE55BFC" w14:textId="77777777" w:rsidR="00615B0B" w:rsidRPr="00615B0B" w:rsidRDefault="00615B0B" w:rsidP="00615B0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006A9F3" w14:textId="77777777" w:rsidR="00615B0B" w:rsidRPr="00615B0B" w:rsidRDefault="00615B0B" w:rsidP="00615B0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0" w:name="_Hlk118720673"/>
            <w:r w:rsidRPr="00615B0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VAT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AB289E0" w14:textId="77777777" w:rsidR="00615B0B" w:rsidRPr="00615B0B" w:rsidRDefault="00615B0B" w:rsidP="00615B0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E600B80" w14:textId="77777777" w:rsidR="00615B0B" w:rsidRPr="00615B0B" w:rsidRDefault="00615B0B" w:rsidP="00615B0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5A60CA8" w14:textId="77777777" w:rsidR="00615B0B" w:rsidRPr="00615B0B" w:rsidRDefault="00615B0B" w:rsidP="00615B0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E407D18" w14:textId="77777777" w:rsidR="00615B0B" w:rsidRPr="00615B0B" w:rsidRDefault="00615B0B" w:rsidP="00615B0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B0BE96B" w14:textId="77777777" w:rsidR="00615B0B" w:rsidRPr="00615B0B" w:rsidRDefault="00615B0B" w:rsidP="00615B0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VAT</w:t>
            </w:r>
          </w:p>
        </w:tc>
      </w:tr>
      <w:tr w:rsidR="00615B0B" w:rsidRPr="00615B0B" w14:paraId="345D6830" w14:textId="77777777" w:rsidTr="00615B0B">
        <w:trPr>
          <w:trHeight w:val="300"/>
        </w:trPr>
        <w:tc>
          <w:tcPr>
            <w:tcW w:w="626" w:type="dxa"/>
          </w:tcPr>
          <w:p w14:paraId="6ED008FF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</w:tcPr>
          <w:p w14:paraId="3DF612C7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43B24C0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BFDA608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CD730F0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67D2B3A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0AF000DA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5B0B" w:rsidRPr="00615B0B" w14:paraId="78866EFE" w14:textId="77777777" w:rsidTr="00615B0B">
        <w:trPr>
          <w:trHeight w:val="300"/>
        </w:trPr>
        <w:tc>
          <w:tcPr>
            <w:tcW w:w="626" w:type="dxa"/>
          </w:tcPr>
          <w:p w14:paraId="7E72CDBA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</w:tcPr>
          <w:p w14:paraId="154B660A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8963EB7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6F0A4FC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8F61B5B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74845AA8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666.68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1496CEC1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5B0B" w:rsidRPr="00615B0B" w14:paraId="630FD0BD" w14:textId="77777777" w:rsidTr="00615B0B">
        <w:trPr>
          <w:trHeight w:val="300"/>
        </w:trPr>
        <w:tc>
          <w:tcPr>
            <w:tcW w:w="626" w:type="dxa"/>
          </w:tcPr>
          <w:p w14:paraId="585CFEE8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</w:tcPr>
          <w:p w14:paraId="02ABF535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9EAAD73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B0CDB49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7456D71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D844D6F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578.56 credit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379B7CCF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5B0B" w:rsidRPr="00615B0B" w14:paraId="3F45787D" w14:textId="77777777" w:rsidTr="00615B0B">
        <w:trPr>
          <w:trHeight w:val="300"/>
        </w:trPr>
        <w:tc>
          <w:tcPr>
            <w:tcW w:w="626" w:type="dxa"/>
          </w:tcPr>
          <w:p w14:paraId="70C7BDB2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</w:tcPr>
          <w:p w14:paraId="39C54A1A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0B8ABC6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7A2AD16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6D6FCE3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0B0466A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128.34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258A21F5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5B0B" w:rsidRPr="00615B0B" w14:paraId="412364E3" w14:textId="77777777" w:rsidTr="00615B0B">
        <w:trPr>
          <w:trHeight w:val="300"/>
        </w:trPr>
        <w:tc>
          <w:tcPr>
            <w:tcW w:w="626" w:type="dxa"/>
          </w:tcPr>
          <w:p w14:paraId="672C2DFF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</w:tcPr>
          <w:p w14:paraId="24ED80A1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466C7708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A1F3FE1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BE269A4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7FB7652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80.38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74F6F50A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5B0B" w:rsidRPr="00615B0B" w14:paraId="253DE245" w14:textId="77777777" w:rsidTr="00615B0B">
        <w:trPr>
          <w:trHeight w:val="89"/>
        </w:trPr>
        <w:tc>
          <w:tcPr>
            <w:tcW w:w="626" w:type="dxa"/>
          </w:tcPr>
          <w:p w14:paraId="05E233CE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</w:tcPr>
          <w:p w14:paraId="51EA296C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F43E7EE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PA Cllr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B256B2F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Reimbursement for signage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8D95C2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3B70959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23.57 + 9.59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6FEE54F3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1.60+3.94</w:t>
            </w:r>
          </w:p>
        </w:tc>
      </w:tr>
      <w:tr w:rsidR="00615B0B" w:rsidRPr="00615B0B" w14:paraId="65D236BB" w14:textId="77777777" w:rsidTr="00615B0B">
        <w:trPr>
          <w:trHeight w:val="89"/>
        </w:trPr>
        <w:tc>
          <w:tcPr>
            <w:tcW w:w="626" w:type="dxa"/>
          </w:tcPr>
          <w:p w14:paraId="521E2B6F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</w:tcPr>
          <w:p w14:paraId="6A752E45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C7CEAF4" w14:textId="77777777" w:rsidR="00615B0B" w:rsidRPr="00615B0B" w:rsidRDefault="00615B0B" w:rsidP="00615B0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15B0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Carol Gilden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F4E5CF8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Gardening works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517721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C53E915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191.00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2A219808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5B0B" w:rsidRPr="00615B0B" w14:paraId="237523B9" w14:textId="77777777" w:rsidTr="00615B0B">
        <w:trPr>
          <w:trHeight w:val="89"/>
        </w:trPr>
        <w:tc>
          <w:tcPr>
            <w:tcW w:w="626" w:type="dxa"/>
          </w:tcPr>
          <w:p w14:paraId="4C8A9D3E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9" w:type="dxa"/>
            <w:shd w:val="clear" w:color="auto" w:fill="auto"/>
            <w:noWrap/>
          </w:tcPr>
          <w:p w14:paraId="7CBF3048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4DAC356A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289F5B4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A3DE32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668FFBE7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32.64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3CBFC1A8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5.44</w:t>
            </w:r>
          </w:p>
        </w:tc>
      </w:tr>
      <w:tr w:rsidR="00615B0B" w:rsidRPr="00615B0B" w14:paraId="59C7B013" w14:textId="77777777" w:rsidTr="00615B0B">
        <w:trPr>
          <w:trHeight w:val="89"/>
        </w:trPr>
        <w:tc>
          <w:tcPr>
            <w:tcW w:w="626" w:type="dxa"/>
          </w:tcPr>
          <w:p w14:paraId="5FE833F1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9" w:type="dxa"/>
            <w:shd w:val="clear" w:color="auto" w:fill="auto"/>
            <w:noWrap/>
          </w:tcPr>
          <w:p w14:paraId="6A1D862E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09B1868E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NNDC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A83A204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Dog / litter bins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6EB68A5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01A38B7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2848.56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78FE95D9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474.76</w:t>
            </w:r>
          </w:p>
        </w:tc>
      </w:tr>
      <w:tr w:rsidR="00615B0B" w:rsidRPr="00615B0B" w14:paraId="3E6FE57D" w14:textId="77777777" w:rsidTr="00615B0B">
        <w:trPr>
          <w:trHeight w:val="89"/>
        </w:trPr>
        <w:tc>
          <w:tcPr>
            <w:tcW w:w="626" w:type="dxa"/>
          </w:tcPr>
          <w:p w14:paraId="5CBAA7AF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9" w:type="dxa"/>
            <w:shd w:val="clear" w:color="auto" w:fill="auto"/>
            <w:noWrap/>
          </w:tcPr>
          <w:p w14:paraId="7FBFDC28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7E6DE6D5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PKF Littlejohn LLP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93D86C4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Audit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868041E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972B07D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252.00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7FE99116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42.00</w:t>
            </w:r>
          </w:p>
        </w:tc>
      </w:tr>
      <w:tr w:rsidR="00615B0B" w:rsidRPr="00615B0B" w14:paraId="55AA980A" w14:textId="77777777" w:rsidTr="00615B0B">
        <w:trPr>
          <w:trHeight w:val="89"/>
        </w:trPr>
        <w:tc>
          <w:tcPr>
            <w:tcW w:w="626" w:type="dxa"/>
          </w:tcPr>
          <w:p w14:paraId="65C3C6D9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19" w:type="dxa"/>
            <w:shd w:val="clear" w:color="auto" w:fill="auto"/>
            <w:noWrap/>
          </w:tcPr>
          <w:p w14:paraId="22B055E4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61DBC43F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Savills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7049C79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Rent for allotments April 23 to October 23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6F3A3E7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BE39582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280.00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04EB65BC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5B0B" w:rsidRPr="00615B0B" w14:paraId="427FF356" w14:textId="77777777" w:rsidTr="00615B0B">
        <w:trPr>
          <w:trHeight w:val="89"/>
        </w:trPr>
        <w:tc>
          <w:tcPr>
            <w:tcW w:w="626" w:type="dxa"/>
          </w:tcPr>
          <w:p w14:paraId="0C97A10F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5B0B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</w:tcPr>
          <w:p w14:paraId="300A85BB" w14:textId="77777777" w:rsidR="00615B0B" w:rsidRPr="00615B0B" w:rsidRDefault="00615B0B" w:rsidP="00615B0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1EB92323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F85C524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Bin and signage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9E8BE3D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0D6DA90" w14:textId="77777777" w:rsidR="00615B0B" w:rsidRPr="00615B0B" w:rsidRDefault="00615B0B" w:rsidP="00615B0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5B0B">
              <w:rPr>
                <w:rFonts w:eastAsia="Times New Roman"/>
                <w:color w:val="000000"/>
                <w:sz w:val="22"/>
                <w:szCs w:val="22"/>
              </w:rPr>
              <w:t>562.00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0D8BAD31" w14:textId="77777777" w:rsidR="00615B0B" w:rsidRPr="00615B0B" w:rsidRDefault="00615B0B" w:rsidP="00615B0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bookmarkEnd w:id="0"/>
    </w:tbl>
    <w:p w14:paraId="546D14A5" w14:textId="640C5A83" w:rsidR="00A03D7D" w:rsidRPr="00FC7915" w:rsidRDefault="00A03D7D" w:rsidP="00804B4F">
      <w:pPr>
        <w:spacing w:after="200"/>
        <w:rPr>
          <w:b/>
          <w:sz w:val="22"/>
          <w:szCs w:val="22"/>
        </w:rPr>
      </w:pPr>
    </w:p>
    <w:p w14:paraId="354B4074" w14:textId="77777777" w:rsidR="008E571B" w:rsidRPr="00FC7915" w:rsidRDefault="008E571B" w:rsidP="009D4CE7">
      <w:pPr>
        <w:spacing w:after="200"/>
        <w:rPr>
          <w:b/>
          <w:sz w:val="22"/>
          <w:szCs w:val="22"/>
        </w:rPr>
      </w:pPr>
    </w:p>
    <w:p w14:paraId="22F474F0" w14:textId="4173AAE0" w:rsidR="00E46964" w:rsidRPr="00FC7915" w:rsidRDefault="005F7C74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Asset Man</w:t>
      </w:r>
      <w:r w:rsidR="00C947E6" w:rsidRPr="00FC7915">
        <w:rPr>
          <w:b/>
          <w:sz w:val="22"/>
          <w:szCs w:val="22"/>
        </w:rPr>
        <w:t>a</w:t>
      </w:r>
      <w:r w:rsidRPr="00FC7915">
        <w:rPr>
          <w:b/>
          <w:sz w:val="22"/>
          <w:szCs w:val="22"/>
        </w:rPr>
        <w:t xml:space="preserve">gement.  </w:t>
      </w:r>
    </w:p>
    <w:p w14:paraId="60081E4A" w14:textId="33EE94AB" w:rsidR="00615B0B" w:rsidRPr="00E626A6" w:rsidRDefault="00615B0B" w:rsidP="00615B0B">
      <w:pPr>
        <w:pStyle w:val="ListParagraph"/>
        <w:numPr>
          <w:ilvl w:val="1"/>
          <w:numId w:val="2"/>
        </w:numPr>
        <w:ind w:left="1353"/>
        <w:rPr>
          <w:b/>
        </w:rPr>
      </w:pPr>
      <w:r w:rsidRPr="00E626A6">
        <w:rPr>
          <w:bCs/>
        </w:rPr>
        <w:t>Bin swap update</w:t>
      </w:r>
      <w:r w:rsidR="00B81E06">
        <w:rPr>
          <w:bCs/>
        </w:rPr>
        <w:t>.  Done</w:t>
      </w:r>
    </w:p>
    <w:p w14:paraId="327EF465" w14:textId="0D854A25" w:rsidR="00615B0B" w:rsidRPr="00DA4661" w:rsidRDefault="00615B0B" w:rsidP="00615B0B">
      <w:pPr>
        <w:pStyle w:val="ListParagraph"/>
        <w:numPr>
          <w:ilvl w:val="1"/>
          <w:numId w:val="2"/>
        </w:numPr>
        <w:spacing w:after="200"/>
        <w:ind w:left="1353"/>
        <w:rPr>
          <w:b/>
        </w:rPr>
      </w:pPr>
      <w:r w:rsidRPr="00E626A6">
        <w:t>Plinth / bench around beacon - £1200 allocated for funding from the Horning Boat Show</w:t>
      </w:r>
      <w:r w:rsidR="00B81E06">
        <w:t>.  Future agenda</w:t>
      </w:r>
    </w:p>
    <w:p w14:paraId="4B7295AA" w14:textId="668BB838" w:rsidR="00615B0B" w:rsidRPr="00514443" w:rsidRDefault="00615B0B" w:rsidP="00615B0B">
      <w:pPr>
        <w:pStyle w:val="ListParagraph"/>
        <w:numPr>
          <w:ilvl w:val="1"/>
          <w:numId w:val="2"/>
        </w:numPr>
        <w:spacing w:after="200"/>
        <w:ind w:left="1353"/>
        <w:rPr>
          <w:b/>
        </w:rPr>
      </w:pPr>
      <w:r>
        <w:t>Playground report</w:t>
      </w:r>
      <w:r w:rsidR="00B81E06">
        <w:t xml:space="preserve">.  Received with </w:t>
      </w:r>
      <w:proofErr w:type="gramStart"/>
      <w:r w:rsidR="00B81E06">
        <w:t>thanks</w:t>
      </w:r>
      <w:proofErr w:type="gramEnd"/>
    </w:p>
    <w:p w14:paraId="05E485D6" w14:textId="24E0BD3C" w:rsidR="00615B0B" w:rsidRPr="00B81E06" w:rsidRDefault="00615B0B" w:rsidP="00615B0B">
      <w:pPr>
        <w:pStyle w:val="ListParagraph"/>
        <w:numPr>
          <w:ilvl w:val="1"/>
          <w:numId w:val="2"/>
        </w:numPr>
        <w:spacing w:after="200"/>
        <w:ind w:left="1353"/>
        <w:rPr>
          <w:b/>
        </w:rPr>
      </w:pPr>
      <w:r>
        <w:t xml:space="preserve">Slide – quotes being </w:t>
      </w:r>
      <w:proofErr w:type="gramStart"/>
      <w:r>
        <w:t>refreshed</w:t>
      </w:r>
      <w:proofErr w:type="gramEnd"/>
      <w:r>
        <w:t xml:space="preserve"> and slide purchased</w:t>
      </w:r>
      <w:r w:rsidR="00B81E06">
        <w:t>.  Ongoing</w:t>
      </w:r>
    </w:p>
    <w:p w14:paraId="0F192BA3" w14:textId="0CBB6283" w:rsidR="00B81E06" w:rsidRPr="00B81E06" w:rsidRDefault="00B81E06" w:rsidP="00615B0B">
      <w:pPr>
        <w:pStyle w:val="ListParagraph"/>
        <w:numPr>
          <w:ilvl w:val="1"/>
          <w:numId w:val="2"/>
        </w:numPr>
        <w:spacing w:after="200"/>
        <w:ind w:left="1353"/>
        <w:rPr>
          <w:b/>
        </w:rPr>
      </w:pPr>
      <w:r>
        <w:t xml:space="preserve">No overnight parking signs had been </w:t>
      </w:r>
      <w:proofErr w:type="gramStart"/>
      <w:r>
        <w:t>installed</w:t>
      </w:r>
      <w:proofErr w:type="gramEnd"/>
    </w:p>
    <w:p w14:paraId="3733CD5B" w14:textId="71517545" w:rsidR="00B81E06" w:rsidRPr="004C73B6" w:rsidRDefault="00B81E06" w:rsidP="00615B0B">
      <w:pPr>
        <w:pStyle w:val="ListParagraph"/>
        <w:numPr>
          <w:ilvl w:val="1"/>
          <w:numId w:val="2"/>
        </w:numPr>
        <w:spacing w:after="200"/>
        <w:ind w:left="1353"/>
        <w:rPr>
          <w:b/>
        </w:rPr>
      </w:pPr>
      <w:r>
        <w:t xml:space="preserve">Disabled parking signs had been refreshed on the </w:t>
      </w:r>
      <w:proofErr w:type="gramStart"/>
      <w:r w:rsidR="00CD6612">
        <w:t>Staithe</w:t>
      </w:r>
      <w:proofErr w:type="gramEnd"/>
    </w:p>
    <w:p w14:paraId="38D3ADA9" w14:textId="77777777" w:rsidR="00F07C4F" w:rsidRPr="00FC7915" w:rsidRDefault="00F07C4F" w:rsidP="007560C9">
      <w:pPr>
        <w:rPr>
          <w:b/>
          <w:sz w:val="22"/>
          <w:szCs w:val="22"/>
        </w:rPr>
      </w:pPr>
    </w:p>
    <w:p w14:paraId="1DA06EEF" w14:textId="77777777" w:rsidR="006675F3" w:rsidRPr="00FC7915" w:rsidRDefault="006675F3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 xml:space="preserve">Parish Councillor reports.  </w:t>
      </w:r>
    </w:p>
    <w:p w14:paraId="77DCBB82" w14:textId="4D551C8F" w:rsidR="00FB5229" w:rsidRPr="00CD6612" w:rsidRDefault="00CD6612" w:rsidP="00E47DA2">
      <w:pPr>
        <w:pStyle w:val="ListParagraph"/>
        <w:numPr>
          <w:ilvl w:val="1"/>
          <w:numId w:val="2"/>
        </w:numPr>
        <w:spacing w:after="200"/>
        <w:ind w:left="1353"/>
        <w:rPr>
          <w:b/>
          <w:sz w:val="22"/>
          <w:szCs w:val="22"/>
        </w:rPr>
      </w:pPr>
      <w:r>
        <w:t>None</w:t>
      </w:r>
    </w:p>
    <w:p w14:paraId="0073C95E" w14:textId="77777777" w:rsidR="00CD6612" w:rsidRPr="00FC7915" w:rsidRDefault="00CD6612" w:rsidP="00CD6612">
      <w:pPr>
        <w:pStyle w:val="ListParagraph"/>
        <w:spacing w:after="200"/>
        <w:ind w:left="1353"/>
        <w:rPr>
          <w:b/>
          <w:sz w:val="22"/>
          <w:szCs w:val="22"/>
        </w:rPr>
      </w:pPr>
    </w:p>
    <w:p w14:paraId="71759149" w14:textId="166179B8" w:rsidR="001D66FC" w:rsidRPr="00FC7915" w:rsidRDefault="0019065E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Parishioners’ Matters: T</w:t>
      </w:r>
      <w:r w:rsidR="00855DB8" w:rsidRPr="00FC7915">
        <w:rPr>
          <w:b/>
          <w:sz w:val="22"/>
          <w:szCs w:val="22"/>
        </w:rPr>
        <w:t>he meeti</w:t>
      </w:r>
      <w:r w:rsidR="00E86DC4" w:rsidRPr="00FC7915">
        <w:rPr>
          <w:b/>
          <w:sz w:val="22"/>
          <w:szCs w:val="22"/>
        </w:rPr>
        <w:t xml:space="preserve">ng was </w:t>
      </w:r>
      <w:r w:rsidR="002430FB" w:rsidRPr="00FC7915">
        <w:rPr>
          <w:b/>
          <w:sz w:val="22"/>
          <w:szCs w:val="22"/>
        </w:rPr>
        <w:t xml:space="preserve">adjourned at </w:t>
      </w:r>
      <w:r w:rsidR="0047068B">
        <w:rPr>
          <w:b/>
          <w:sz w:val="22"/>
          <w:szCs w:val="22"/>
        </w:rPr>
        <w:t>19</w:t>
      </w:r>
      <w:r w:rsidR="00A7442F">
        <w:rPr>
          <w:b/>
          <w:sz w:val="22"/>
          <w:szCs w:val="22"/>
        </w:rPr>
        <w:t>58</w:t>
      </w:r>
      <w:r w:rsidR="0057561B" w:rsidRPr="00FC7915">
        <w:rPr>
          <w:b/>
          <w:sz w:val="22"/>
          <w:szCs w:val="22"/>
        </w:rPr>
        <w:t xml:space="preserve"> hrs</w:t>
      </w:r>
      <w:r w:rsidRPr="00FC7915">
        <w:rPr>
          <w:b/>
          <w:sz w:val="22"/>
          <w:szCs w:val="22"/>
        </w:rPr>
        <w:t xml:space="preserve"> for public </w:t>
      </w:r>
      <w:r w:rsidR="00F92445" w:rsidRPr="00FC7915">
        <w:rPr>
          <w:b/>
          <w:sz w:val="22"/>
          <w:szCs w:val="22"/>
        </w:rPr>
        <w:t>participation.</w:t>
      </w:r>
    </w:p>
    <w:p w14:paraId="23CEF4FD" w14:textId="6067A3D1" w:rsidR="006C6E6D" w:rsidRPr="00FC7915" w:rsidRDefault="009C4267" w:rsidP="00C70AD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FC7915">
        <w:rPr>
          <w:b/>
          <w:sz w:val="22"/>
          <w:szCs w:val="22"/>
        </w:rPr>
        <w:t>District</w:t>
      </w:r>
      <w:r w:rsidR="00C86E58" w:rsidRPr="00FC7915">
        <w:rPr>
          <w:b/>
          <w:sz w:val="22"/>
          <w:szCs w:val="22"/>
        </w:rPr>
        <w:t xml:space="preserve"> / County</w:t>
      </w:r>
      <w:r w:rsidRPr="00FC7915">
        <w:rPr>
          <w:b/>
          <w:sz w:val="22"/>
          <w:szCs w:val="22"/>
        </w:rPr>
        <w:t xml:space="preserve"> Councillor report</w:t>
      </w:r>
      <w:r w:rsidR="000E64F8" w:rsidRPr="00FC7915">
        <w:rPr>
          <w:b/>
          <w:sz w:val="22"/>
          <w:szCs w:val="22"/>
        </w:rPr>
        <w:t xml:space="preserve">.  </w:t>
      </w:r>
    </w:p>
    <w:p w14:paraId="2A6CBE39" w14:textId="467372EE" w:rsidR="001478C4" w:rsidRPr="00A7442F" w:rsidRDefault="001E4C31" w:rsidP="00C70AD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FC7915">
        <w:rPr>
          <w:b/>
          <w:sz w:val="22"/>
          <w:szCs w:val="22"/>
        </w:rPr>
        <w:t>Public Session</w:t>
      </w:r>
    </w:p>
    <w:p w14:paraId="46096749" w14:textId="77777777" w:rsidR="00A7442F" w:rsidRDefault="00A7442F" w:rsidP="00A7442F">
      <w:pPr>
        <w:rPr>
          <w:sz w:val="22"/>
          <w:szCs w:val="22"/>
        </w:rPr>
      </w:pPr>
    </w:p>
    <w:p w14:paraId="32FEC32C" w14:textId="73001458" w:rsidR="008F1143" w:rsidRDefault="007065B2" w:rsidP="008F1143">
      <w:pPr>
        <w:rPr>
          <w:sz w:val="22"/>
          <w:szCs w:val="22"/>
        </w:rPr>
      </w:pPr>
      <w:r>
        <w:rPr>
          <w:sz w:val="22"/>
          <w:szCs w:val="22"/>
        </w:rPr>
        <w:t xml:space="preserve">A question was asked concerning the replacement plaques for the Jubilee Walk.  </w:t>
      </w:r>
      <w:r>
        <w:rPr>
          <w:b/>
          <w:bCs/>
          <w:sz w:val="22"/>
          <w:szCs w:val="22"/>
        </w:rPr>
        <w:t>The Clerk</w:t>
      </w:r>
      <w:r>
        <w:rPr>
          <w:sz w:val="22"/>
          <w:szCs w:val="22"/>
        </w:rPr>
        <w:t xml:space="preserve"> would research this and revert.  It was thought that replacement plaques are the responsibility of the Parish Council and that the </w:t>
      </w:r>
      <w:r>
        <w:rPr>
          <w:b/>
          <w:bCs/>
          <w:sz w:val="22"/>
          <w:szCs w:val="22"/>
        </w:rPr>
        <w:t>Clerk</w:t>
      </w:r>
      <w:r>
        <w:rPr>
          <w:sz w:val="22"/>
          <w:szCs w:val="22"/>
        </w:rPr>
        <w:t xml:space="preserve"> would need to arrange replacement for those plaques damaged or lost or </w:t>
      </w:r>
      <w:proofErr w:type="gramStart"/>
      <w:r>
        <w:rPr>
          <w:sz w:val="22"/>
          <w:szCs w:val="22"/>
        </w:rPr>
        <w:t>faded</w:t>
      </w:r>
      <w:proofErr w:type="gramEnd"/>
    </w:p>
    <w:p w14:paraId="2CCDE9CD" w14:textId="77777777" w:rsidR="00985EEE" w:rsidRDefault="00985EEE" w:rsidP="008F1143">
      <w:pPr>
        <w:rPr>
          <w:sz w:val="22"/>
          <w:szCs w:val="22"/>
        </w:rPr>
      </w:pPr>
    </w:p>
    <w:p w14:paraId="777B5593" w14:textId="4C1E0D24" w:rsidR="00985EEE" w:rsidRDefault="00985EEE" w:rsidP="008F1143">
      <w:pPr>
        <w:rPr>
          <w:sz w:val="22"/>
          <w:szCs w:val="22"/>
        </w:rPr>
      </w:pPr>
      <w:r>
        <w:rPr>
          <w:sz w:val="22"/>
          <w:szCs w:val="22"/>
        </w:rPr>
        <w:t xml:space="preserve">It was noted that there had been some vandalism to the Village Hall and handles had been broken.  </w:t>
      </w:r>
      <w:r>
        <w:rPr>
          <w:b/>
          <w:bCs/>
          <w:sz w:val="22"/>
          <w:szCs w:val="22"/>
        </w:rPr>
        <w:t>The Clerk</w:t>
      </w:r>
      <w:r>
        <w:rPr>
          <w:sz w:val="22"/>
          <w:szCs w:val="22"/>
        </w:rPr>
        <w:t xml:space="preserve"> would speak to Officer </w:t>
      </w:r>
      <w:proofErr w:type="spellStart"/>
      <w:r>
        <w:rPr>
          <w:sz w:val="22"/>
          <w:szCs w:val="22"/>
        </w:rPr>
        <w:t>Pritty</w:t>
      </w:r>
      <w:proofErr w:type="spellEnd"/>
      <w:r>
        <w:rPr>
          <w:sz w:val="22"/>
          <w:szCs w:val="22"/>
        </w:rPr>
        <w:t xml:space="preserve"> and ask that Police regularly patrol the </w:t>
      </w:r>
      <w:proofErr w:type="gramStart"/>
      <w:r>
        <w:rPr>
          <w:sz w:val="22"/>
          <w:szCs w:val="22"/>
        </w:rPr>
        <w:t>area</w:t>
      </w:r>
      <w:proofErr w:type="gramEnd"/>
    </w:p>
    <w:p w14:paraId="4C249BD2" w14:textId="77777777" w:rsidR="00985EEE" w:rsidRPr="00985EEE" w:rsidRDefault="00985EEE" w:rsidP="008F1143">
      <w:pPr>
        <w:rPr>
          <w:sz w:val="22"/>
          <w:szCs w:val="22"/>
        </w:rPr>
      </w:pPr>
    </w:p>
    <w:p w14:paraId="22FE3819" w14:textId="77777777" w:rsidR="002717A1" w:rsidRPr="00FC7915" w:rsidRDefault="002717A1" w:rsidP="002717A1">
      <w:pPr>
        <w:pStyle w:val="ListParagraph"/>
        <w:ind w:left="2880"/>
        <w:rPr>
          <w:bCs/>
          <w:sz w:val="22"/>
          <w:szCs w:val="22"/>
        </w:rPr>
      </w:pPr>
    </w:p>
    <w:p w14:paraId="4649555B" w14:textId="1D2AC269" w:rsidR="00D66562" w:rsidRPr="00FC7915" w:rsidRDefault="00076DDC" w:rsidP="00076DDC">
      <w:p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Th</w:t>
      </w:r>
      <w:r w:rsidR="0054260C" w:rsidRPr="00FC7915">
        <w:rPr>
          <w:b/>
          <w:sz w:val="22"/>
          <w:szCs w:val="22"/>
        </w:rPr>
        <w:t xml:space="preserve">e meeting was reconvened </w:t>
      </w:r>
      <w:r w:rsidR="00DD0EA2" w:rsidRPr="00FC7915">
        <w:rPr>
          <w:b/>
          <w:sz w:val="22"/>
          <w:szCs w:val="22"/>
        </w:rPr>
        <w:t>at</w:t>
      </w:r>
      <w:r w:rsidR="0054260C" w:rsidRPr="00FC7915">
        <w:rPr>
          <w:b/>
          <w:sz w:val="22"/>
          <w:szCs w:val="22"/>
        </w:rPr>
        <w:t xml:space="preserve"> </w:t>
      </w:r>
      <w:r w:rsidR="0047068B">
        <w:rPr>
          <w:b/>
          <w:sz w:val="22"/>
          <w:szCs w:val="22"/>
        </w:rPr>
        <w:t>20</w:t>
      </w:r>
      <w:r w:rsidR="00985EEE">
        <w:rPr>
          <w:b/>
          <w:sz w:val="22"/>
          <w:szCs w:val="22"/>
        </w:rPr>
        <w:t>22</w:t>
      </w:r>
      <w:r w:rsidR="00F23DC4" w:rsidRPr="00FC7915">
        <w:rPr>
          <w:b/>
          <w:sz w:val="22"/>
          <w:szCs w:val="22"/>
        </w:rPr>
        <w:t xml:space="preserve"> </w:t>
      </w:r>
      <w:r w:rsidR="00F92445" w:rsidRPr="00FC7915">
        <w:rPr>
          <w:b/>
          <w:sz w:val="22"/>
          <w:szCs w:val="22"/>
        </w:rPr>
        <w:t>hrs.</w:t>
      </w:r>
    </w:p>
    <w:p w14:paraId="601A5608" w14:textId="4698F1E1" w:rsidR="002105B0" w:rsidRPr="00FC7915" w:rsidRDefault="002105B0" w:rsidP="002B6AC5">
      <w:pPr>
        <w:rPr>
          <w:b/>
          <w:sz w:val="22"/>
          <w:szCs w:val="22"/>
        </w:rPr>
      </w:pPr>
    </w:p>
    <w:p w14:paraId="74841B94" w14:textId="77777777" w:rsidR="00A80BA4" w:rsidRPr="00FC7915" w:rsidRDefault="00A80BA4" w:rsidP="002B6AC5">
      <w:pPr>
        <w:rPr>
          <w:b/>
          <w:sz w:val="22"/>
          <w:szCs w:val="22"/>
        </w:rPr>
      </w:pPr>
    </w:p>
    <w:p w14:paraId="6D635B9A" w14:textId="0B22EA9D" w:rsidR="00685761" w:rsidRPr="00FC7915" w:rsidRDefault="00685761" w:rsidP="00C70ADD">
      <w:pPr>
        <w:pStyle w:val="ListParagraph"/>
        <w:numPr>
          <w:ilvl w:val="0"/>
          <w:numId w:val="2"/>
        </w:numPr>
        <w:spacing w:after="200"/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 xml:space="preserve">Planning: </w:t>
      </w:r>
    </w:p>
    <w:p w14:paraId="1241EC09" w14:textId="77777777" w:rsidR="00A03D7D" w:rsidRPr="00093C79" w:rsidRDefault="00A03D7D" w:rsidP="00A03D7D">
      <w:pPr>
        <w:pStyle w:val="ListParagraph"/>
        <w:numPr>
          <w:ilvl w:val="1"/>
          <w:numId w:val="2"/>
        </w:numPr>
        <w:spacing w:after="200"/>
        <w:ind w:left="1353"/>
        <w:rPr>
          <w:b/>
        </w:rPr>
      </w:pPr>
      <w:r w:rsidRPr="00093C79">
        <w:t xml:space="preserve">Planning applications received:  </w:t>
      </w:r>
    </w:p>
    <w:p w14:paraId="4B1D60BD" w14:textId="7422205A" w:rsidR="00615B0B" w:rsidRPr="0017578F" w:rsidRDefault="00615B0B" w:rsidP="00615B0B">
      <w:pPr>
        <w:pStyle w:val="ListParagraph"/>
        <w:numPr>
          <w:ilvl w:val="2"/>
          <w:numId w:val="2"/>
        </w:numPr>
        <w:spacing w:after="200"/>
      </w:pPr>
      <w:r>
        <w:t>PF/23/1871.  Almond Tree Cottage.  Erection of detached dwelling and garage within rear garden of 125 Lower Street; alterations to existing dwelling to allow for conversion to detached garage to serve 1 Hillside Road</w:t>
      </w:r>
      <w:r w:rsidR="007065B2">
        <w:t xml:space="preserve">.  The Council resolved to offer NO COMMENT to the application.  </w:t>
      </w:r>
    </w:p>
    <w:p w14:paraId="4115132B" w14:textId="629731D9" w:rsidR="00615B0B" w:rsidRDefault="00615B0B" w:rsidP="00615B0B">
      <w:pPr>
        <w:pStyle w:val="ListParagraph"/>
        <w:numPr>
          <w:ilvl w:val="2"/>
          <w:numId w:val="2"/>
        </w:numPr>
        <w:spacing w:after="200"/>
      </w:pPr>
      <w:r>
        <w:t xml:space="preserve">BA/23/0262.  </w:t>
      </w:r>
      <w:proofErr w:type="spellStart"/>
      <w:r>
        <w:t>Waters</w:t>
      </w:r>
      <w:proofErr w:type="spellEnd"/>
      <w:r>
        <w:t xml:space="preserve"> Edge Ferry View Estate.  Replacement Dwelling</w:t>
      </w:r>
      <w:r w:rsidR="007065B2">
        <w:t xml:space="preserve">.  </w:t>
      </w:r>
      <w:r w:rsidR="007065B2">
        <w:t xml:space="preserve">The Council resolved to offer NO COMMENT to the </w:t>
      </w:r>
      <w:proofErr w:type="gramStart"/>
      <w:r w:rsidR="007065B2">
        <w:t>application</w:t>
      </w:r>
      <w:proofErr w:type="gramEnd"/>
    </w:p>
    <w:p w14:paraId="6B10CA3A" w14:textId="4EF965D3" w:rsidR="00FC57D9" w:rsidRPr="0017578F" w:rsidRDefault="00FC57D9" w:rsidP="00615B0B">
      <w:pPr>
        <w:pStyle w:val="ListParagraph"/>
        <w:numPr>
          <w:ilvl w:val="2"/>
          <w:numId w:val="2"/>
        </w:numPr>
        <w:spacing w:after="200"/>
      </w:pPr>
      <w:r>
        <w:t xml:space="preserve">PF/23/0238.  Milestone.  7 Abbot Road.  Single Storey Side extension to dwelling.   </w:t>
      </w:r>
      <w:r w:rsidR="007065B2">
        <w:t xml:space="preserve">The Council resolved to offer NO COMMENT to the </w:t>
      </w:r>
      <w:proofErr w:type="gramStart"/>
      <w:r w:rsidR="007065B2">
        <w:t>application</w:t>
      </w:r>
      <w:proofErr w:type="gramEnd"/>
    </w:p>
    <w:p w14:paraId="3222C0B8" w14:textId="77777777" w:rsidR="00D237D8" w:rsidRPr="00606F93" w:rsidRDefault="00D237D8" w:rsidP="00D237D8">
      <w:pPr>
        <w:pStyle w:val="ListParagraph"/>
        <w:spacing w:after="200"/>
        <w:ind w:left="2160"/>
      </w:pPr>
    </w:p>
    <w:p w14:paraId="18E7C620" w14:textId="77777777" w:rsidR="00A03D7D" w:rsidRPr="00093C79" w:rsidRDefault="00A03D7D" w:rsidP="00A03D7D">
      <w:pPr>
        <w:pStyle w:val="ListParagraph"/>
        <w:numPr>
          <w:ilvl w:val="1"/>
          <w:numId w:val="2"/>
        </w:numPr>
        <w:spacing w:after="200"/>
        <w:ind w:left="1353"/>
      </w:pPr>
      <w:r w:rsidRPr="00093C79">
        <w:t>Planning applications decided:</w:t>
      </w:r>
    </w:p>
    <w:p w14:paraId="76DBECCF" w14:textId="77777777" w:rsidR="00615B0B" w:rsidRDefault="00615B0B" w:rsidP="00615B0B">
      <w:pPr>
        <w:pStyle w:val="ListParagraph"/>
        <w:numPr>
          <w:ilvl w:val="2"/>
          <w:numId w:val="2"/>
        </w:numPr>
        <w:spacing w:after="200"/>
      </w:pPr>
      <w:r>
        <w:lastRenderedPageBreak/>
        <w:t xml:space="preserve">BA/2023/0319/FUL.  Percival Boats Ltd.  Replacement of </w:t>
      </w:r>
      <w:proofErr w:type="spellStart"/>
      <w:r>
        <w:t>quayheading</w:t>
      </w:r>
      <w:proofErr w:type="spellEnd"/>
      <w:r>
        <w:t>.  Approved subject to conditions</w:t>
      </w:r>
    </w:p>
    <w:p w14:paraId="6E18C2E6" w14:textId="77777777" w:rsidR="00615B0B" w:rsidRPr="00E8546B" w:rsidRDefault="00615B0B" w:rsidP="00615B0B">
      <w:pPr>
        <w:pStyle w:val="ListParagraph"/>
        <w:numPr>
          <w:ilvl w:val="2"/>
          <w:numId w:val="2"/>
        </w:numPr>
        <w:spacing w:after="200"/>
      </w:pPr>
      <w:r>
        <w:t>PF/23/1488.  Bure View, Mill Loke.  Erection of two storey extension.  Refused</w:t>
      </w:r>
    </w:p>
    <w:p w14:paraId="4A94B586" w14:textId="77777777" w:rsidR="00052C81" w:rsidRPr="00FC7915" w:rsidRDefault="00052C81" w:rsidP="007F01CE">
      <w:pPr>
        <w:rPr>
          <w:b/>
          <w:sz w:val="22"/>
          <w:szCs w:val="22"/>
        </w:rPr>
      </w:pPr>
    </w:p>
    <w:p w14:paraId="20E61E44" w14:textId="77777777" w:rsidR="0019065E" w:rsidRPr="00FC7915" w:rsidRDefault="00D71F9E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Agenda items</w:t>
      </w:r>
    </w:p>
    <w:p w14:paraId="633F623A" w14:textId="062A5412" w:rsidR="00615B0B" w:rsidRPr="008619D3" w:rsidRDefault="00615B0B" w:rsidP="00615B0B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</w:rPr>
      </w:pPr>
      <w:bookmarkStart w:id="1" w:name="_Hlk141435740"/>
      <w:r>
        <w:rPr>
          <w:bCs/>
        </w:rPr>
        <w:t>To consider working towards celebrating D- Day June 2024 within the village</w:t>
      </w:r>
      <w:r w:rsidR="007065B2">
        <w:rPr>
          <w:bCs/>
        </w:rPr>
        <w:t xml:space="preserve">.  The Council </w:t>
      </w:r>
      <w:r w:rsidR="007065B2">
        <w:rPr>
          <w:b/>
        </w:rPr>
        <w:t>AGREED</w:t>
      </w:r>
      <w:r w:rsidR="007065B2">
        <w:rPr>
          <w:bCs/>
        </w:rPr>
        <w:t xml:space="preserve"> that it would wish to light the beacon and </w:t>
      </w:r>
      <w:r w:rsidR="00985EEE">
        <w:rPr>
          <w:bCs/>
        </w:rPr>
        <w:t>encourage parishioners to enjoy fish and chips around 9pm on the night of 6</w:t>
      </w:r>
      <w:r w:rsidR="00985EEE" w:rsidRPr="00985EEE">
        <w:rPr>
          <w:bCs/>
          <w:vertAlign w:val="superscript"/>
        </w:rPr>
        <w:t>th</w:t>
      </w:r>
      <w:r w:rsidR="00985EEE">
        <w:rPr>
          <w:bCs/>
        </w:rPr>
        <w:t xml:space="preserve"> June 2024.  The item would be on the November agenda for further consideration.  </w:t>
      </w:r>
      <w:r w:rsidR="00985EEE" w:rsidRPr="00985EEE">
        <w:rPr>
          <w:b/>
        </w:rPr>
        <w:t>Cllr Davis</w:t>
      </w:r>
      <w:r w:rsidR="00985EEE">
        <w:rPr>
          <w:bCs/>
        </w:rPr>
        <w:t xml:space="preserve"> would speak with food establishments locally to determine if they would be keen to be </w:t>
      </w:r>
      <w:proofErr w:type="gramStart"/>
      <w:r w:rsidR="00985EEE">
        <w:rPr>
          <w:bCs/>
        </w:rPr>
        <w:t>involved</w:t>
      </w:r>
      <w:proofErr w:type="gramEnd"/>
      <w:r w:rsidR="00985EEE">
        <w:rPr>
          <w:bCs/>
        </w:rPr>
        <w:t xml:space="preserve">  </w:t>
      </w:r>
    </w:p>
    <w:p w14:paraId="11A83672" w14:textId="4542CEDA" w:rsidR="00615B0B" w:rsidRPr="00445FA4" w:rsidRDefault="00615B0B" w:rsidP="00615B0B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</w:rPr>
      </w:pPr>
      <w:r>
        <w:rPr>
          <w:bCs/>
        </w:rPr>
        <w:t>To consider renewing or putting out to tender the litter picking contract</w:t>
      </w:r>
      <w:r w:rsidR="007609F6">
        <w:rPr>
          <w:bCs/>
        </w:rPr>
        <w:t xml:space="preserve">.  The Council </w:t>
      </w:r>
      <w:r w:rsidR="007609F6">
        <w:rPr>
          <w:b/>
        </w:rPr>
        <w:t>AGREED</w:t>
      </w:r>
      <w:r w:rsidR="007609F6">
        <w:rPr>
          <w:bCs/>
        </w:rPr>
        <w:t xml:space="preserve"> to renew the contract for another calendar year for the litter </w:t>
      </w:r>
      <w:proofErr w:type="gramStart"/>
      <w:r w:rsidR="007609F6">
        <w:rPr>
          <w:bCs/>
        </w:rPr>
        <w:t>picking, if</w:t>
      </w:r>
      <w:proofErr w:type="gramEnd"/>
      <w:r w:rsidR="007609F6">
        <w:rPr>
          <w:bCs/>
        </w:rPr>
        <w:t xml:space="preserve"> the contractor wishes to renew it.  Council </w:t>
      </w:r>
      <w:r w:rsidR="007609F6">
        <w:rPr>
          <w:b/>
        </w:rPr>
        <w:t>AGREED</w:t>
      </w:r>
      <w:r w:rsidR="007609F6">
        <w:rPr>
          <w:bCs/>
        </w:rPr>
        <w:t xml:space="preserve"> to renew the litter picking contract every three years, with a review annually.  It also noted that three other contracts would need to be reviewed every three years – that of the grass maintenance on the Recreation Ground, the gardening, and the general maintenance contract.  </w:t>
      </w:r>
      <w:r w:rsidR="007609F6">
        <w:rPr>
          <w:b/>
        </w:rPr>
        <w:t>The Clerk</w:t>
      </w:r>
      <w:r w:rsidR="007609F6">
        <w:rPr>
          <w:bCs/>
        </w:rPr>
        <w:t xml:space="preserve"> would contact the litter picking contractor and update the contract accordingly including the addition of Broadwater Way.  </w:t>
      </w:r>
      <w:r w:rsidR="007609F6">
        <w:rPr>
          <w:b/>
        </w:rPr>
        <w:t>The Clerk</w:t>
      </w:r>
      <w:r w:rsidR="007609F6">
        <w:rPr>
          <w:bCs/>
        </w:rPr>
        <w:t xml:space="preserve"> would also follow up on the PL </w:t>
      </w:r>
      <w:proofErr w:type="gramStart"/>
      <w:r w:rsidR="007609F6">
        <w:rPr>
          <w:bCs/>
        </w:rPr>
        <w:t>certification</w:t>
      </w:r>
      <w:proofErr w:type="gramEnd"/>
    </w:p>
    <w:p w14:paraId="7D3D720D" w14:textId="496C7C31" w:rsidR="00615B0B" w:rsidRPr="00207D57" w:rsidRDefault="00615B0B" w:rsidP="00615B0B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</w:rPr>
      </w:pPr>
      <w:bookmarkStart w:id="2" w:name="_Hlk146107596"/>
      <w:r>
        <w:rPr>
          <w:bCs/>
        </w:rPr>
        <w:t>To consider if the Horning Hub might laminate posters and advertise events on the playground fencing</w:t>
      </w:r>
      <w:r w:rsidR="00FF3D1C">
        <w:rPr>
          <w:bCs/>
        </w:rPr>
        <w:t xml:space="preserve">.  It was agreed that this would lead to instant littering and set a precedent.  The Council suggested that the Hub consider requesting a noticeboard on the playground or recreation ground or perhaps putting up a temporary noticeboard.  </w:t>
      </w:r>
      <w:r w:rsidR="00FF3D1C">
        <w:rPr>
          <w:b/>
        </w:rPr>
        <w:t>The Clerk</w:t>
      </w:r>
      <w:r w:rsidR="00FF3D1C">
        <w:rPr>
          <w:bCs/>
        </w:rPr>
        <w:t xml:space="preserve"> would revert.</w:t>
      </w:r>
    </w:p>
    <w:p w14:paraId="394D573B" w14:textId="4C3FBB53" w:rsidR="00615B0B" w:rsidRPr="00656948" w:rsidRDefault="00615B0B" w:rsidP="00615B0B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</w:rPr>
      </w:pPr>
      <w:r>
        <w:rPr>
          <w:bCs/>
        </w:rPr>
        <w:t>To consider documentation from the Broads Authority regarding the lease on the Staithe</w:t>
      </w:r>
      <w:bookmarkEnd w:id="1"/>
      <w:bookmarkEnd w:id="2"/>
      <w:r w:rsidR="00FF3D1C">
        <w:rPr>
          <w:bCs/>
        </w:rPr>
        <w:t xml:space="preserve">.  Council agreed to postpone this matter to the November </w:t>
      </w:r>
      <w:proofErr w:type="gramStart"/>
      <w:r w:rsidR="00FF3D1C">
        <w:rPr>
          <w:bCs/>
        </w:rPr>
        <w:t>meeting</w:t>
      </w:r>
      <w:proofErr w:type="gramEnd"/>
    </w:p>
    <w:p w14:paraId="67184BAC" w14:textId="2D1402E3" w:rsidR="00615B0B" w:rsidRPr="0017578F" w:rsidRDefault="00615B0B" w:rsidP="00615B0B">
      <w:pPr>
        <w:pStyle w:val="ListParagraph"/>
        <w:numPr>
          <w:ilvl w:val="1"/>
          <w:numId w:val="2"/>
        </w:numPr>
        <w:spacing w:line="276" w:lineRule="auto"/>
        <w:ind w:left="1353"/>
        <w:rPr>
          <w:b/>
        </w:rPr>
      </w:pPr>
      <w:r>
        <w:rPr>
          <w:bCs/>
        </w:rPr>
        <w:t>To receive and consider a quote from Norwich Electrical.</w:t>
      </w:r>
      <w:r w:rsidR="00FF3D1C">
        <w:rPr>
          <w:bCs/>
        </w:rPr>
        <w:t xml:space="preserve">  This item had been dealt with under item </w:t>
      </w:r>
      <w:proofErr w:type="gramStart"/>
      <w:r w:rsidR="00FF3D1C">
        <w:rPr>
          <w:bCs/>
        </w:rPr>
        <w:t>3f</w:t>
      </w:r>
      <w:proofErr w:type="gramEnd"/>
    </w:p>
    <w:p w14:paraId="2B16A7EC" w14:textId="77777777" w:rsidR="00F65717" w:rsidRPr="00FC7915" w:rsidRDefault="00F65717" w:rsidP="00F65717">
      <w:pPr>
        <w:pStyle w:val="ListParagraph"/>
        <w:rPr>
          <w:b/>
          <w:sz w:val="22"/>
          <w:szCs w:val="22"/>
        </w:rPr>
      </w:pPr>
    </w:p>
    <w:p w14:paraId="7F981550" w14:textId="77777777" w:rsidR="002F535E" w:rsidRPr="00FC7915" w:rsidRDefault="00552459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To list items for the Horning Reach Parish News</w:t>
      </w:r>
      <w:r w:rsidR="00574FB1" w:rsidRPr="00FC7915">
        <w:rPr>
          <w:b/>
          <w:sz w:val="22"/>
          <w:szCs w:val="22"/>
        </w:rPr>
        <w:t xml:space="preserve"> </w:t>
      </w:r>
    </w:p>
    <w:p w14:paraId="5B3DA8D0" w14:textId="6099A9EF" w:rsidR="00662C8B" w:rsidRPr="00E47DA2" w:rsidRDefault="00E47DA2" w:rsidP="007E4BF3">
      <w:pPr>
        <w:pStyle w:val="ListParagraph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Litter bin on recreation ground</w:t>
      </w:r>
    </w:p>
    <w:p w14:paraId="182FAAC6" w14:textId="30617D4C" w:rsidR="00E47DA2" w:rsidRPr="00E47DA2" w:rsidRDefault="00E47DA2" w:rsidP="007E4BF3">
      <w:pPr>
        <w:pStyle w:val="ListParagraph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Mast and phone information</w:t>
      </w:r>
    </w:p>
    <w:p w14:paraId="40D7A91A" w14:textId="2E5761F7" w:rsidR="00E47DA2" w:rsidRPr="007E4BF3" w:rsidRDefault="00E47DA2" w:rsidP="007E4BF3">
      <w:pPr>
        <w:pStyle w:val="ListParagraph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Road closures / gas works 27/11</w:t>
      </w:r>
    </w:p>
    <w:p w14:paraId="4D50E9A5" w14:textId="49F0D181" w:rsidR="00BA3B95" w:rsidRPr="00FC7915" w:rsidRDefault="00BA3B95" w:rsidP="00BA3B95">
      <w:pPr>
        <w:pStyle w:val="ListParagraph"/>
        <w:spacing w:line="276" w:lineRule="auto"/>
        <w:ind w:left="1440"/>
        <w:rPr>
          <w:b/>
          <w:sz w:val="22"/>
          <w:szCs w:val="22"/>
        </w:rPr>
      </w:pPr>
    </w:p>
    <w:p w14:paraId="073B24F1" w14:textId="77777777" w:rsidR="006D539A" w:rsidRPr="00FC7915" w:rsidRDefault="006D539A" w:rsidP="006D539A">
      <w:pPr>
        <w:pStyle w:val="ListParagraph"/>
        <w:ind w:left="1440"/>
        <w:rPr>
          <w:b/>
          <w:sz w:val="22"/>
          <w:szCs w:val="22"/>
        </w:rPr>
      </w:pPr>
    </w:p>
    <w:p w14:paraId="14C09148" w14:textId="2E8891EC" w:rsidR="004B5076" w:rsidRPr="00FC7915" w:rsidRDefault="00DD587C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C7915">
        <w:rPr>
          <w:b/>
          <w:vanish/>
          <w:sz w:val="22"/>
          <w:szCs w:val="22"/>
        </w:rPr>
        <w:t>H</w:t>
      </w:r>
      <w:r w:rsidR="00440B73" w:rsidRPr="00FC7915">
        <w:rPr>
          <w:b/>
          <w:sz w:val="22"/>
          <w:szCs w:val="22"/>
        </w:rPr>
        <w:t>To identify other items at the Chairman’s discretion:</w:t>
      </w:r>
      <w:r w:rsidR="000E64F8" w:rsidRPr="00FC7915">
        <w:rPr>
          <w:b/>
          <w:sz w:val="22"/>
          <w:szCs w:val="22"/>
        </w:rPr>
        <w:t xml:space="preserve"> </w:t>
      </w:r>
    </w:p>
    <w:p w14:paraId="0CBDBC0F" w14:textId="78F6E497" w:rsidR="00866A3F" w:rsidRPr="00662C8B" w:rsidRDefault="00D950EB" w:rsidP="0052458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C7915">
        <w:rPr>
          <w:b/>
          <w:vanish/>
          <w:sz w:val="22"/>
          <w:szCs w:val="22"/>
        </w:rPr>
        <w:t>The</w:t>
      </w:r>
      <w:r w:rsidRPr="00FC7915">
        <w:rPr>
          <w:bCs/>
          <w:vanish/>
          <w:sz w:val="22"/>
          <w:szCs w:val="22"/>
        </w:rPr>
        <w:t>The Chairmanddk</w:t>
      </w:r>
      <w:r w:rsidR="00FF3D1C">
        <w:rPr>
          <w:bCs/>
          <w:sz w:val="22"/>
          <w:szCs w:val="22"/>
        </w:rPr>
        <w:t xml:space="preserve">The Council </w:t>
      </w:r>
      <w:r w:rsidR="00FF3D1C">
        <w:rPr>
          <w:b/>
          <w:sz w:val="22"/>
          <w:szCs w:val="22"/>
        </w:rPr>
        <w:t>AGREED</w:t>
      </w:r>
      <w:r w:rsidR="00FF3D1C">
        <w:rPr>
          <w:bCs/>
          <w:sz w:val="22"/>
          <w:szCs w:val="22"/>
        </w:rPr>
        <w:t xml:space="preserve"> to fund some investigatory works by Norwich Electrical to check the safety of the Bowls Club </w:t>
      </w:r>
      <w:proofErr w:type="gramStart"/>
      <w:r w:rsidR="00FF3D1C">
        <w:rPr>
          <w:bCs/>
          <w:sz w:val="22"/>
          <w:szCs w:val="22"/>
        </w:rPr>
        <w:t>electrics</w:t>
      </w:r>
      <w:proofErr w:type="gramEnd"/>
    </w:p>
    <w:p w14:paraId="5D2D228B" w14:textId="77777777" w:rsidR="00662C8B" w:rsidRPr="00FC7915" w:rsidRDefault="00662C8B" w:rsidP="00662C8B">
      <w:pPr>
        <w:pStyle w:val="ListParagraph"/>
        <w:ind w:left="1440"/>
        <w:rPr>
          <w:b/>
          <w:sz w:val="22"/>
          <w:szCs w:val="22"/>
        </w:rPr>
      </w:pPr>
    </w:p>
    <w:p w14:paraId="4BC8B009" w14:textId="3D9D30E6" w:rsidR="00313352" w:rsidRPr="00FC7915" w:rsidRDefault="004B28FE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C7915">
        <w:rPr>
          <w:b/>
          <w:vanish/>
          <w:sz w:val="22"/>
          <w:szCs w:val="22"/>
        </w:rPr>
        <w:t>ThCllr</w:t>
      </w:r>
      <w:r w:rsidR="00B1054A" w:rsidRPr="00FC7915">
        <w:rPr>
          <w:b/>
          <w:sz w:val="22"/>
          <w:szCs w:val="22"/>
        </w:rPr>
        <w:t>To identify the</w:t>
      </w:r>
      <w:r w:rsidR="00F02AF0" w:rsidRPr="00FC7915">
        <w:rPr>
          <w:b/>
          <w:sz w:val="22"/>
          <w:szCs w:val="22"/>
        </w:rPr>
        <w:t xml:space="preserve"> next venue for the SAM2 sign</w:t>
      </w:r>
      <w:r w:rsidR="009D3B84" w:rsidRPr="00FC7915">
        <w:rPr>
          <w:b/>
          <w:sz w:val="22"/>
          <w:szCs w:val="22"/>
        </w:rPr>
        <w:t xml:space="preserve">. </w:t>
      </w:r>
      <w:r w:rsidR="009E6834" w:rsidRPr="00FC7915">
        <w:rPr>
          <w:sz w:val="22"/>
          <w:szCs w:val="22"/>
        </w:rPr>
        <w:t xml:space="preserve">No further information </w:t>
      </w:r>
      <w:proofErr w:type="gramStart"/>
      <w:r w:rsidR="009E6834" w:rsidRPr="00FC7915">
        <w:rPr>
          <w:sz w:val="22"/>
          <w:szCs w:val="22"/>
        </w:rPr>
        <w:t>noted</w:t>
      </w:r>
      <w:proofErr w:type="gramEnd"/>
    </w:p>
    <w:p w14:paraId="716D3FD2" w14:textId="5812FB1B" w:rsidR="00A936A4" w:rsidRPr="00FC7915" w:rsidRDefault="008F3791" w:rsidP="00C70ADD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 xml:space="preserve">To confirm that the next meeting will take place in St Benet’s Hall on </w:t>
      </w:r>
      <w:r w:rsidR="00866A3F" w:rsidRPr="00FC7915">
        <w:rPr>
          <w:b/>
          <w:sz w:val="22"/>
          <w:szCs w:val="22"/>
        </w:rPr>
        <w:t xml:space="preserve">MONDAY </w:t>
      </w:r>
      <w:r w:rsidR="00E47DA2">
        <w:rPr>
          <w:b/>
          <w:sz w:val="22"/>
          <w:szCs w:val="22"/>
        </w:rPr>
        <w:t>5</w:t>
      </w:r>
      <w:r w:rsidR="00E47DA2" w:rsidRPr="00E47DA2">
        <w:rPr>
          <w:b/>
          <w:sz w:val="22"/>
          <w:szCs w:val="22"/>
          <w:vertAlign w:val="superscript"/>
        </w:rPr>
        <w:t>th</w:t>
      </w:r>
      <w:r w:rsidR="00E47DA2">
        <w:rPr>
          <w:b/>
          <w:sz w:val="22"/>
          <w:szCs w:val="22"/>
        </w:rPr>
        <w:t xml:space="preserve"> November</w:t>
      </w:r>
      <w:r w:rsidR="00AF7F23" w:rsidRPr="00FC7915">
        <w:rPr>
          <w:b/>
          <w:sz w:val="22"/>
          <w:szCs w:val="22"/>
        </w:rPr>
        <w:t xml:space="preserve"> </w:t>
      </w:r>
      <w:r w:rsidR="00866A3F" w:rsidRPr="00FC7915">
        <w:rPr>
          <w:b/>
          <w:sz w:val="22"/>
          <w:szCs w:val="22"/>
        </w:rPr>
        <w:t>2023 AT 7PM</w:t>
      </w:r>
      <w:r w:rsidR="00AF7F23" w:rsidRPr="00FC7915">
        <w:rPr>
          <w:b/>
          <w:sz w:val="22"/>
          <w:szCs w:val="22"/>
        </w:rPr>
        <w:t xml:space="preserve">.  </w:t>
      </w:r>
    </w:p>
    <w:p w14:paraId="330026BF" w14:textId="699B964B" w:rsidR="0057561B" w:rsidRPr="00FC7915" w:rsidRDefault="0057561B" w:rsidP="00C70AD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C7915">
        <w:rPr>
          <w:b/>
          <w:sz w:val="22"/>
          <w:szCs w:val="22"/>
        </w:rPr>
        <w:t>Closure of meeting at</w:t>
      </w:r>
      <w:r w:rsidR="005B48E6" w:rsidRPr="00FC7915">
        <w:rPr>
          <w:b/>
          <w:sz w:val="22"/>
          <w:szCs w:val="22"/>
        </w:rPr>
        <w:t xml:space="preserve"> </w:t>
      </w:r>
      <w:r w:rsidR="007E4BF3">
        <w:rPr>
          <w:b/>
          <w:sz w:val="22"/>
          <w:szCs w:val="22"/>
        </w:rPr>
        <w:t>21</w:t>
      </w:r>
      <w:r w:rsidR="00FF3D1C">
        <w:rPr>
          <w:b/>
          <w:sz w:val="22"/>
          <w:szCs w:val="22"/>
        </w:rPr>
        <w:t>05</w:t>
      </w:r>
      <w:r w:rsidR="00C10BC9" w:rsidRPr="00FC7915">
        <w:rPr>
          <w:b/>
          <w:sz w:val="22"/>
          <w:szCs w:val="22"/>
        </w:rPr>
        <w:t xml:space="preserve"> hrs</w:t>
      </w:r>
    </w:p>
    <w:sectPr w:rsidR="0057561B" w:rsidRPr="00FC7915" w:rsidSect="002108C9">
      <w:headerReference w:type="default" r:id="rId8"/>
      <w:footerReference w:type="default" r:id="rId9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434E" w14:textId="77777777" w:rsidR="004F5138" w:rsidRDefault="004F5138" w:rsidP="00B964C7">
      <w:r>
        <w:separator/>
      </w:r>
    </w:p>
  </w:endnote>
  <w:endnote w:type="continuationSeparator" w:id="0">
    <w:p w14:paraId="59C2BDE7" w14:textId="77777777" w:rsidR="004F5138" w:rsidRDefault="004F5138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1FFDD" w14:textId="77777777" w:rsidR="005F6A4F" w:rsidRDefault="00AD4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119BF2" w14:textId="77777777" w:rsidR="005F6A4F" w:rsidRDefault="005F6A4F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1C91" w14:textId="77777777" w:rsidR="004F5138" w:rsidRDefault="004F5138" w:rsidP="00B964C7">
      <w:r>
        <w:separator/>
      </w:r>
    </w:p>
  </w:footnote>
  <w:footnote w:type="continuationSeparator" w:id="0">
    <w:p w14:paraId="326667FF" w14:textId="77777777" w:rsidR="004F5138" w:rsidRDefault="004F5138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5040" w14:textId="0AB146E0" w:rsidR="003A61D3" w:rsidRDefault="003A61D3">
    <w:pPr>
      <w:pStyle w:val="Header"/>
    </w:pPr>
    <w:r>
      <w:rPr>
        <w:noProof/>
      </w:rPr>
      <w:drawing>
        <wp:inline distT="0" distB="0" distL="0" distR="0" wp14:anchorId="65609553" wp14:editId="454D7EC6">
          <wp:extent cx="1524000" cy="571500"/>
          <wp:effectExtent l="0" t="0" r="0" b="0"/>
          <wp:docPr id="3" name="Picture 2" descr="local council award scheme found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cal council award scheme foundatio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037"/>
    <w:multiLevelType w:val="hybridMultilevel"/>
    <w:tmpl w:val="EB4ED522"/>
    <w:lvl w:ilvl="0" w:tplc="7F7AECDA">
      <w:start w:val="12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84577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7AA4"/>
    <w:multiLevelType w:val="hybridMultilevel"/>
    <w:tmpl w:val="32D0BD64"/>
    <w:lvl w:ilvl="0" w:tplc="F11C5E82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34D0"/>
    <w:multiLevelType w:val="hybridMultilevel"/>
    <w:tmpl w:val="E0BC3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74FBE"/>
    <w:multiLevelType w:val="hybridMultilevel"/>
    <w:tmpl w:val="AD8A3044"/>
    <w:lvl w:ilvl="0" w:tplc="F6DE3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656FB1"/>
    <w:multiLevelType w:val="hybridMultilevel"/>
    <w:tmpl w:val="A96C0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8A658B"/>
    <w:multiLevelType w:val="hybridMultilevel"/>
    <w:tmpl w:val="02A019A0"/>
    <w:lvl w:ilvl="0" w:tplc="5A281026">
      <w:start w:val="126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FD7BB8"/>
    <w:multiLevelType w:val="hybridMultilevel"/>
    <w:tmpl w:val="A70862C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2326">
    <w:abstractNumId w:val="15"/>
  </w:num>
  <w:num w:numId="2" w16cid:durableId="1620379669">
    <w:abstractNumId w:val="13"/>
  </w:num>
  <w:num w:numId="3" w16cid:durableId="887031354">
    <w:abstractNumId w:val="16"/>
  </w:num>
  <w:num w:numId="4" w16cid:durableId="632904834">
    <w:abstractNumId w:val="5"/>
  </w:num>
  <w:num w:numId="5" w16cid:durableId="815953454">
    <w:abstractNumId w:val="2"/>
  </w:num>
  <w:num w:numId="6" w16cid:durableId="1923022936">
    <w:abstractNumId w:val="11"/>
  </w:num>
  <w:num w:numId="7" w16cid:durableId="1110470581">
    <w:abstractNumId w:val="23"/>
  </w:num>
  <w:num w:numId="8" w16cid:durableId="1432359978">
    <w:abstractNumId w:val="15"/>
    <w:lvlOverride w:ilvl="0">
      <w:lvl w:ilvl="0" w:tplc="F6DE3ADC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 w16cid:durableId="1763599300">
    <w:abstractNumId w:val="9"/>
  </w:num>
  <w:num w:numId="10" w16cid:durableId="1951009422">
    <w:abstractNumId w:val="4"/>
  </w:num>
  <w:num w:numId="11" w16cid:durableId="37904283">
    <w:abstractNumId w:val="7"/>
  </w:num>
  <w:num w:numId="12" w16cid:durableId="61565553">
    <w:abstractNumId w:val="22"/>
  </w:num>
  <w:num w:numId="13" w16cid:durableId="381635851">
    <w:abstractNumId w:val="1"/>
  </w:num>
  <w:num w:numId="14" w16cid:durableId="1985088184">
    <w:abstractNumId w:val="6"/>
  </w:num>
  <w:num w:numId="15" w16cid:durableId="1594705045">
    <w:abstractNumId w:val="18"/>
  </w:num>
  <w:num w:numId="16" w16cid:durableId="731348715">
    <w:abstractNumId w:val="17"/>
  </w:num>
  <w:num w:numId="17" w16cid:durableId="908930484">
    <w:abstractNumId w:val="3"/>
  </w:num>
  <w:num w:numId="18" w16cid:durableId="1101532748">
    <w:abstractNumId w:val="8"/>
  </w:num>
  <w:num w:numId="19" w16cid:durableId="1974603814">
    <w:abstractNumId w:val="19"/>
  </w:num>
  <w:num w:numId="20" w16cid:durableId="148178782">
    <w:abstractNumId w:val="20"/>
  </w:num>
  <w:num w:numId="21" w16cid:durableId="10545509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18331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0331922">
    <w:abstractNumId w:val="10"/>
  </w:num>
  <w:num w:numId="24" w16cid:durableId="984896216">
    <w:abstractNumId w:val="0"/>
  </w:num>
  <w:num w:numId="25" w16cid:durableId="12034382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58246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D"/>
    <w:rsid w:val="00000622"/>
    <w:rsid w:val="00003658"/>
    <w:rsid w:val="00003D73"/>
    <w:rsid w:val="00007973"/>
    <w:rsid w:val="00007AE0"/>
    <w:rsid w:val="0001017A"/>
    <w:rsid w:val="000129C0"/>
    <w:rsid w:val="00012A3A"/>
    <w:rsid w:val="00014E2C"/>
    <w:rsid w:val="00015642"/>
    <w:rsid w:val="000177C2"/>
    <w:rsid w:val="00020A14"/>
    <w:rsid w:val="0002136D"/>
    <w:rsid w:val="00022056"/>
    <w:rsid w:val="00023389"/>
    <w:rsid w:val="0002443D"/>
    <w:rsid w:val="00024D0A"/>
    <w:rsid w:val="00025766"/>
    <w:rsid w:val="00026463"/>
    <w:rsid w:val="0002798C"/>
    <w:rsid w:val="00030561"/>
    <w:rsid w:val="00030E36"/>
    <w:rsid w:val="00032A8F"/>
    <w:rsid w:val="00033362"/>
    <w:rsid w:val="00033E7C"/>
    <w:rsid w:val="000348A4"/>
    <w:rsid w:val="00035636"/>
    <w:rsid w:val="000376FC"/>
    <w:rsid w:val="00040670"/>
    <w:rsid w:val="00041306"/>
    <w:rsid w:val="00044ACA"/>
    <w:rsid w:val="000500B1"/>
    <w:rsid w:val="00050BCA"/>
    <w:rsid w:val="000516FF"/>
    <w:rsid w:val="00052C81"/>
    <w:rsid w:val="0005300B"/>
    <w:rsid w:val="00055BB9"/>
    <w:rsid w:val="0005640B"/>
    <w:rsid w:val="0005647A"/>
    <w:rsid w:val="000574E1"/>
    <w:rsid w:val="00057689"/>
    <w:rsid w:val="00057721"/>
    <w:rsid w:val="000600E2"/>
    <w:rsid w:val="000603AD"/>
    <w:rsid w:val="00062728"/>
    <w:rsid w:val="00062891"/>
    <w:rsid w:val="00063710"/>
    <w:rsid w:val="00063A17"/>
    <w:rsid w:val="0006405F"/>
    <w:rsid w:val="00066899"/>
    <w:rsid w:val="00071DA4"/>
    <w:rsid w:val="00073DE9"/>
    <w:rsid w:val="00074F42"/>
    <w:rsid w:val="00076DDC"/>
    <w:rsid w:val="000809CA"/>
    <w:rsid w:val="00081D54"/>
    <w:rsid w:val="0008212F"/>
    <w:rsid w:val="00082475"/>
    <w:rsid w:val="00082928"/>
    <w:rsid w:val="00086DE9"/>
    <w:rsid w:val="000902AA"/>
    <w:rsid w:val="00090CE4"/>
    <w:rsid w:val="00091D68"/>
    <w:rsid w:val="00092562"/>
    <w:rsid w:val="000925DE"/>
    <w:rsid w:val="00093D9E"/>
    <w:rsid w:val="0009607E"/>
    <w:rsid w:val="000977FE"/>
    <w:rsid w:val="000A287A"/>
    <w:rsid w:val="000A2894"/>
    <w:rsid w:val="000A3374"/>
    <w:rsid w:val="000A351C"/>
    <w:rsid w:val="000A582E"/>
    <w:rsid w:val="000A6115"/>
    <w:rsid w:val="000B0A25"/>
    <w:rsid w:val="000B0FC5"/>
    <w:rsid w:val="000B2C12"/>
    <w:rsid w:val="000B3799"/>
    <w:rsid w:val="000B6071"/>
    <w:rsid w:val="000B7600"/>
    <w:rsid w:val="000B7B99"/>
    <w:rsid w:val="000C3A51"/>
    <w:rsid w:val="000C3D63"/>
    <w:rsid w:val="000C4328"/>
    <w:rsid w:val="000D28C8"/>
    <w:rsid w:val="000D34AB"/>
    <w:rsid w:val="000D3A50"/>
    <w:rsid w:val="000D6278"/>
    <w:rsid w:val="000D72E7"/>
    <w:rsid w:val="000D767D"/>
    <w:rsid w:val="000D7867"/>
    <w:rsid w:val="000E1E61"/>
    <w:rsid w:val="000E2E97"/>
    <w:rsid w:val="000E49A2"/>
    <w:rsid w:val="000E4A03"/>
    <w:rsid w:val="000E64F8"/>
    <w:rsid w:val="000E6700"/>
    <w:rsid w:val="000E767E"/>
    <w:rsid w:val="000E7F23"/>
    <w:rsid w:val="000F2B44"/>
    <w:rsid w:val="000F34E5"/>
    <w:rsid w:val="000F3E91"/>
    <w:rsid w:val="000F4889"/>
    <w:rsid w:val="000F5564"/>
    <w:rsid w:val="000F77DD"/>
    <w:rsid w:val="0010004E"/>
    <w:rsid w:val="001015AF"/>
    <w:rsid w:val="00102603"/>
    <w:rsid w:val="0010422B"/>
    <w:rsid w:val="00104AE4"/>
    <w:rsid w:val="00106D74"/>
    <w:rsid w:val="001103A6"/>
    <w:rsid w:val="00111B3C"/>
    <w:rsid w:val="00112234"/>
    <w:rsid w:val="001149F2"/>
    <w:rsid w:val="00114D11"/>
    <w:rsid w:val="00114D72"/>
    <w:rsid w:val="00114E0E"/>
    <w:rsid w:val="00115216"/>
    <w:rsid w:val="001163C0"/>
    <w:rsid w:val="00116AC1"/>
    <w:rsid w:val="00120197"/>
    <w:rsid w:val="00120751"/>
    <w:rsid w:val="00121B39"/>
    <w:rsid w:val="001230EE"/>
    <w:rsid w:val="001249B7"/>
    <w:rsid w:val="0012649D"/>
    <w:rsid w:val="00126B64"/>
    <w:rsid w:val="00126C07"/>
    <w:rsid w:val="00131149"/>
    <w:rsid w:val="001314A0"/>
    <w:rsid w:val="00133AEB"/>
    <w:rsid w:val="001344E9"/>
    <w:rsid w:val="0013614D"/>
    <w:rsid w:val="001367AD"/>
    <w:rsid w:val="00137525"/>
    <w:rsid w:val="00140A84"/>
    <w:rsid w:val="00142918"/>
    <w:rsid w:val="00142AE6"/>
    <w:rsid w:val="00142C2D"/>
    <w:rsid w:val="00144855"/>
    <w:rsid w:val="00145C0A"/>
    <w:rsid w:val="001478C4"/>
    <w:rsid w:val="00150480"/>
    <w:rsid w:val="00151DE9"/>
    <w:rsid w:val="00152840"/>
    <w:rsid w:val="001528DF"/>
    <w:rsid w:val="00154570"/>
    <w:rsid w:val="001559F6"/>
    <w:rsid w:val="00162986"/>
    <w:rsid w:val="00162D9C"/>
    <w:rsid w:val="00163292"/>
    <w:rsid w:val="00163B90"/>
    <w:rsid w:val="00163E89"/>
    <w:rsid w:val="00164489"/>
    <w:rsid w:val="00165DB9"/>
    <w:rsid w:val="00172748"/>
    <w:rsid w:val="001739AD"/>
    <w:rsid w:val="00174B16"/>
    <w:rsid w:val="0017578F"/>
    <w:rsid w:val="001779DE"/>
    <w:rsid w:val="00177B12"/>
    <w:rsid w:val="00180FD7"/>
    <w:rsid w:val="001811DC"/>
    <w:rsid w:val="001869BB"/>
    <w:rsid w:val="0019065E"/>
    <w:rsid w:val="00190BB4"/>
    <w:rsid w:val="00194A55"/>
    <w:rsid w:val="00195060"/>
    <w:rsid w:val="00196381"/>
    <w:rsid w:val="00196393"/>
    <w:rsid w:val="001A0275"/>
    <w:rsid w:val="001A3678"/>
    <w:rsid w:val="001A3DA4"/>
    <w:rsid w:val="001A7444"/>
    <w:rsid w:val="001B2D76"/>
    <w:rsid w:val="001B4E0B"/>
    <w:rsid w:val="001B59B7"/>
    <w:rsid w:val="001B659D"/>
    <w:rsid w:val="001B72E3"/>
    <w:rsid w:val="001C0F73"/>
    <w:rsid w:val="001C1B4F"/>
    <w:rsid w:val="001C365B"/>
    <w:rsid w:val="001C3839"/>
    <w:rsid w:val="001C5A1A"/>
    <w:rsid w:val="001C6F3C"/>
    <w:rsid w:val="001D07F5"/>
    <w:rsid w:val="001D1E65"/>
    <w:rsid w:val="001D3D1B"/>
    <w:rsid w:val="001D66FC"/>
    <w:rsid w:val="001D7D12"/>
    <w:rsid w:val="001E0719"/>
    <w:rsid w:val="001E094D"/>
    <w:rsid w:val="001E0F44"/>
    <w:rsid w:val="001E0FB3"/>
    <w:rsid w:val="001E4C31"/>
    <w:rsid w:val="001E52D3"/>
    <w:rsid w:val="001F3061"/>
    <w:rsid w:val="001F3D22"/>
    <w:rsid w:val="001F46DE"/>
    <w:rsid w:val="001F4D69"/>
    <w:rsid w:val="001F5AA3"/>
    <w:rsid w:val="001F5E07"/>
    <w:rsid w:val="001F7485"/>
    <w:rsid w:val="001F7E6A"/>
    <w:rsid w:val="00200B3E"/>
    <w:rsid w:val="00201BEC"/>
    <w:rsid w:val="00201FF7"/>
    <w:rsid w:val="00205755"/>
    <w:rsid w:val="002105B0"/>
    <w:rsid w:val="002108C9"/>
    <w:rsid w:val="00211A65"/>
    <w:rsid w:val="00211C0F"/>
    <w:rsid w:val="00212D9F"/>
    <w:rsid w:val="00212E44"/>
    <w:rsid w:val="00215765"/>
    <w:rsid w:val="00216139"/>
    <w:rsid w:val="00216F56"/>
    <w:rsid w:val="00220FDD"/>
    <w:rsid w:val="0022489C"/>
    <w:rsid w:val="00226978"/>
    <w:rsid w:val="00226D95"/>
    <w:rsid w:val="00230D33"/>
    <w:rsid w:val="00231890"/>
    <w:rsid w:val="00231B0C"/>
    <w:rsid w:val="002353EA"/>
    <w:rsid w:val="002379B9"/>
    <w:rsid w:val="00240FC0"/>
    <w:rsid w:val="00241BAF"/>
    <w:rsid w:val="00241FF8"/>
    <w:rsid w:val="002430FB"/>
    <w:rsid w:val="0024363C"/>
    <w:rsid w:val="00243660"/>
    <w:rsid w:val="002444D7"/>
    <w:rsid w:val="00245E57"/>
    <w:rsid w:val="0025063F"/>
    <w:rsid w:val="00253B59"/>
    <w:rsid w:val="00255422"/>
    <w:rsid w:val="00255FF7"/>
    <w:rsid w:val="00256415"/>
    <w:rsid w:val="00257CEB"/>
    <w:rsid w:val="00260342"/>
    <w:rsid w:val="00260541"/>
    <w:rsid w:val="00260916"/>
    <w:rsid w:val="00260FA6"/>
    <w:rsid w:val="002612FC"/>
    <w:rsid w:val="00262132"/>
    <w:rsid w:val="00262B81"/>
    <w:rsid w:val="002631DC"/>
    <w:rsid w:val="00263ACD"/>
    <w:rsid w:val="00265840"/>
    <w:rsid w:val="0026672E"/>
    <w:rsid w:val="00267B5B"/>
    <w:rsid w:val="00270516"/>
    <w:rsid w:val="002717A1"/>
    <w:rsid w:val="00271AED"/>
    <w:rsid w:val="00271BFC"/>
    <w:rsid w:val="002728AA"/>
    <w:rsid w:val="0027365E"/>
    <w:rsid w:val="00275820"/>
    <w:rsid w:val="00276424"/>
    <w:rsid w:val="002805A9"/>
    <w:rsid w:val="00282385"/>
    <w:rsid w:val="002838C4"/>
    <w:rsid w:val="00283A22"/>
    <w:rsid w:val="0028629E"/>
    <w:rsid w:val="0029036A"/>
    <w:rsid w:val="00293557"/>
    <w:rsid w:val="00294060"/>
    <w:rsid w:val="00297516"/>
    <w:rsid w:val="002A1498"/>
    <w:rsid w:val="002A325A"/>
    <w:rsid w:val="002A3FC3"/>
    <w:rsid w:val="002A61A1"/>
    <w:rsid w:val="002A6AF9"/>
    <w:rsid w:val="002A7FAC"/>
    <w:rsid w:val="002B0A50"/>
    <w:rsid w:val="002B2CB9"/>
    <w:rsid w:val="002B2F2A"/>
    <w:rsid w:val="002B3B63"/>
    <w:rsid w:val="002B6AC5"/>
    <w:rsid w:val="002B76E1"/>
    <w:rsid w:val="002B7B28"/>
    <w:rsid w:val="002C03A8"/>
    <w:rsid w:val="002C1ED3"/>
    <w:rsid w:val="002C2245"/>
    <w:rsid w:val="002C2507"/>
    <w:rsid w:val="002C4CAE"/>
    <w:rsid w:val="002C61B2"/>
    <w:rsid w:val="002D035C"/>
    <w:rsid w:val="002D07B1"/>
    <w:rsid w:val="002D0CC7"/>
    <w:rsid w:val="002D1001"/>
    <w:rsid w:val="002D1593"/>
    <w:rsid w:val="002D1610"/>
    <w:rsid w:val="002D2ECD"/>
    <w:rsid w:val="002D37B6"/>
    <w:rsid w:val="002D429F"/>
    <w:rsid w:val="002D4EF8"/>
    <w:rsid w:val="002D76BD"/>
    <w:rsid w:val="002D7CB4"/>
    <w:rsid w:val="002E0771"/>
    <w:rsid w:val="002E132B"/>
    <w:rsid w:val="002E185B"/>
    <w:rsid w:val="002E4233"/>
    <w:rsid w:val="002E637A"/>
    <w:rsid w:val="002F0176"/>
    <w:rsid w:val="002F15C3"/>
    <w:rsid w:val="002F30B8"/>
    <w:rsid w:val="002F535E"/>
    <w:rsid w:val="002F5F57"/>
    <w:rsid w:val="002F6D2C"/>
    <w:rsid w:val="002F7250"/>
    <w:rsid w:val="00301E74"/>
    <w:rsid w:val="003022D5"/>
    <w:rsid w:val="0030571B"/>
    <w:rsid w:val="00306EAB"/>
    <w:rsid w:val="003072F8"/>
    <w:rsid w:val="00310546"/>
    <w:rsid w:val="003110B2"/>
    <w:rsid w:val="00311B52"/>
    <w:rsid w:val="0031207E"/>
    <w:rsid w:val="00313352"/>
    <w:rsid w:val="00314731"/>
    <w:rsid w:val="00314B3A"/>
    <w:rsid w:val="00315092"/>
    <w:rsid w:val="0031763A"/>
    <w:rsid w:val="00321F58"/>
    <w:rsid w:val="00322EE6"/>
    <w:rsid w:val="00323A91"/>
    <w:rsid w:val="00325231"/>
    <w:rsid w:val="0032693C"/>
    <w:rsid w:val="00327E8B"/>
    <w:rsid w:val="00333843"/>
    <w:rsid w:val="00333D67"/>
    <w:rsid w:val="00336AD8"/>
    <w:rsid w:val="00340A82"/>
    <w:rsid w:val="0034147D"/>
    <w:rsid w:val="003414C9"/>
    <w:rsid w:val="0034220E"/>
    <w:rsid w:val="00342B04"/>
    <w:rsid w:val="00342EC0"/>
    <w:rsid w:val="003438C8"/>
    <w:rsid w:val="003452AE"/>
    <w:rsid w:val="00346AB8"/>
    <w:rsid w:val="00346EB0"/>
    <w:rsid w:val="00347FB7"/>
    <w:rsid w:val="0035357B"/>
    <w:rsid w:val="00353CE2"/>
    <w:rsid w:val="00357A49"/>
    <w:rsid w:val="00357C57"/>
    <w:rsid w:val="0036024F"/>
    <w:rsid w:val="00363908"/>
    <w:rsid w:val="00363D25"/>
    <w:rsid w:val="003646F3"/>
    <w:rsid w:val="00372817"/>
    <w:rsid w:val="00374EF1"/>
    <w:rsid w:val="0037589F"/>
    <w:rsid w:val="003776E7"/>
    <w:rsid w:val="00377AC9"/>
    <w:rsid w:val="00380483"/>
    <w:rsid w:val="003804E7"/>
    <w:rsid w:val="00381E91"/>
    <w:rsid w:val="00382869"/>
    <w:rsid w:val="003864ED"/>
    <w:rsid w:val="0039075D"/>
    <w:rsid w:val="003921BC"/>
    <w:rsid w:val="00393056"/>
    <w:rsid w:val="00393C17"/>
    <w:rsid w:val="00395C28"/>
    <w:rsid w:val="003A2E3D"/>
    <w:rsid w:val="003A5593"/>
    <w:rsid w:val="003A61D3"/>
    <w:rsid w:val="003A6EA7"/>
    <w:rsid w:val="003A773D"/>
    <w:rsid w:val="003A7F49"/>
    <w:rsid w:val="003B0611"/>
    <w:rsid w:val="003B13D2"/>
    <w:rsid w:val="003B4FDC"/>
    <w:rsid w:val="003B65DD"/>
    <w:rsid w:val="003B6868"/>
    <w:rsid w:val="003B68DE"/>
    <w:rsid w:val="003B75D6"/>
    <w:rsid w:val="003C367E"/>
    <w:rsid w:val="003C7E5A"/>
    <w:rsid w:val="003D3B3D"/>
    <w:rsid w:val="003D3B6B"/>
    <w:rsid w:val="003D7E82"/>
    <w:rsid w:val="003E13B7"/>
    <w:rsid w:val="003E4E04"/>
    <w:rsid w:val="003E5EB6"/>
    <w:rsid w:val="003E6AC4"/>
    <w:rsid w:val="003E77B9"/>
    <w:rsid w:val="003F04C1"/>
    <w:rsid w:val="003F0EED"/>
    <w:rsid w:val="003F7146"/>
    <w:rsid w:val="00400DBA"/>
    <w:rsid w:val="004018C6"/>
    <w:rsid w:val="00402129"/>
    <w:rsid w:val="004045D9"/>
    <w:rsid w:val="00405C9E"/>
    <w:rsid w:val="0040674B"/>
    <w:rsid w:val="00406CC0"/>
    <w:rsid w:val="00406FD4"/>
    <w:rsid w:val="004157D6"/>
    <w:rsid w:val="0041626B"/>
    <w:rsid w:val="00416333"/>
    <w:rsid w:val="0041650D"/>
    <w:rsid w:val="00416A6A"/>
    <w:rsid w:val="0041706C"/>
    <w:rsid w:val="004175D2"/>
    <w:rsid w:val="00425CD6"/>
    <w:rsid w:val="00427CD9"/>
    <w:rsid w:val="00430AB6"/>
    <w:rsid w:val="00431B0B"/>
    <w:rsid w:val="004344E6"/>
    <w:rsid w:val="004369E4"/>
    <w:rsid w:val="004374BC"/>
    <w:rsid w:val="00440B73"/>
    <w:rsid w:val="00442EEE"/>
    <w:rsid w:val="004438E4"/>
    <w:rsid w:val="00443E1D"/>
    <w:rsid w:val="00443E65"/>
    <w:rsid w:val="004447E0"/>
    <w:rsid w:val="004455D3"/>
    <w:rsid w:val="0044625B"/>
    <w:rsid w:val="00446A75"/>
    <w:rsid w:val="00447DE9"/>
    <w:rsid w:val="0045105C"/>
    <w:rsid w:val="0045353D"/>
    <w:rsid w:val="00453A7C"/>
    <w:rsid w:val="00453FA2"/>
    <w:rsid w:val="0045411D"/>
    <w:rsid w:val="00454557"/>
    <w:rsid w:val="00454607"/>
    <w:rsid w:val="00454819"/>
    <w:rsid w:val="0045647E"/>
    <w:rsid w:val="004564F8"/>
    <w:rsid w:val="004620CE"/>
    <w:rsid w:val="00462CE0"/>
    <w:rsid w:val="004632A4"/>
    <w:rsid w:val="0046414C"/>
    <w:rsid w:val="004655BF"/>
    <w:rsid w:val="00466AB3"/>
    <w:rsid w:val="0046793A"/>
    <w:rsid w:val="0047068B"/>
    <w:rsid w:val="00470BCA"/>
    <w:rsid w:val="004720E3"/>
    <w:rsid w:val="0047401C"/>
    <w:rsid w:val="004755AF"/>
    <w:rsid w:val="00477A3C"/>
    <w:rsid w:val="004801A7"/>
    <w:rsid w:val="0048176F"/>
    <w:rsid w:val="00482DA0"/>
    <w:rsid w:val="0048340C"/>
    <w:rsid w:val="00483665"/>
    <w:rsid w:val="0048439A"/>
    <w:rsid w:val="00485294"/>
    <w:rsid w:val="00485563"/>
    <w:rsid w:val="00485B50"/>
    <w:rsid w:val="00486032"/>
    <w:rsid w:val="004902D4"/>
    <w:rsid w:val="0049372E"/>
    <w:rsid w:val="00493BF0"/>
    <w:rsid w:val="004A0A88"/>
    <w:rsid w:val="004A23FB"/>
    <w:rsid w:val="004A4655"/>
    <w:rsid w:val="004A728F"/>
    <w:rsid w:val="004A7609"/>
    <w:rsid w:val="004A7692"/>
    <w:rsid w:val="004A79F6"/>
    <w:rsid w:val="004A7E68"/>
    <w:rsid w:val="004B0475"/>
    <w:rsid w:val="004B1CEE"/>
    <w:rsid w:val="004B28FE"/>
    <w:rsid w:val="004B4D44"/>
    <w:rsid w:val="004B4DCE"/>
    <w:rsid w:val="004B5076"/>
    <w:rsid w:val="004B51BA"/>
    <w:rsid w:val="004B538A"/>
    <w:rsid w:val="004B6D58"/>
    <w:rsid w:val="004C20BF"/>
    <w:rsid w:val="004C2324"/>
    <w:rsid w:val="004C2C72"/>
    <w:rsid w:val="004C643F"/>
    <w:rsid w:val="004D0E4F"/>
    <w:rsid w:val="004D1649"/>
    <w:rsid w:val="004D2E1F"/>
    <w:rsid w:val="004D3777"/>
    <w:rsid w:val="004D4032"/>
    <w:rsid w:val="004D4485"/>
    <w:rsid w:val="004D4A67"/>
    <w:rsid w:val="004D5F25"/>
    <w:rsid w:val="004D61B3"/>
    <w:rsid w:val="004D7438"/>
    <w:rsid w:val="004D7A15"/>
    <w:rsid w:val="004E1022"/>
    <w:rsid w:val="004E2085"/>
    <w:rsid w:val="004E3DA4"/>
    <w:rsid w:val="004E53F9"/>
    <w:rsid w:val="004E58B1"/>
    <w:rsid w:val="004E5ACB"/>
    <w:rsid w:val="004F294B"/>
    <w:rsid w:val="004F389F"/>
    <w:rsid w:val="004F40A6"/>
    <w:rsid w:val="004F46C9"/>
    <w:rsid w:val="004F505E"/>
    <w:rsid w:val="004F5138"/>
    <w:rsid w:val="004F7543"/>
    <w:rsid w:val="0050067C"/>
    <w:rsid w:val="00503B99"/>
    <w:rsid w:val="0050512B"/>
    <w:rsid w:val="00505E73"/>
    <w:rsid w:val="00506479"/>
    <w:rsid w:val="005065E6"/>
    <w:rsid w:val="005071A8"/>
    <w:rsid w:val="00507437"/>
    <w:rsid w:val="0050786D"/>
    <w:rsid w:val="00507E6B"/>
    <w:rsid w:val="0051020C"/>
    <w:rsid w:val="00510CEE"/>
    <w:rsid w:val="005117CA"/>
    <w:rsid w:val="005166B4"/>
    <w:rsid w:val="00517C2D"/>
    <w:rsid w:val="005218F7"/>
    <w:rsid w:val="00522907"/>
    <w:rsid w:val="0052458F"/>
    <w:rsid w:val="0052641E"/>
    <w:rsid w:val="00526438"/>
    <w:rsid w:val="00526BCA"/>
    <w:rsid w:val="0053063D"/>
    <w:rsid w:val="00531F1C"/>
    <w:rsid w:val="00532FDE"/>
    <w:rsid w:val="00535659"/>
    <w:rsid w:val="005366A8"/>
    <w:rsid w:val="0053674A"/>
    <w:rsid w:val="00537237"/>
    <w:rsid w:val="00537C88"/>
    <w:rsid w:val="005401CA"/>
    <w:rsid w:val="00541F2E"/>
    <w:rsid w:val="0054260C"/>
    <w:rsid w:val="005428D3"/>
    <w:rsid w:val="00543587"/>
    <w:rsid w:val="00544F9F"/>
    <w:rsid w:val="005459C2"/>
    <w:rsid w:val="00545D54"/>
    <w:rsid w:val="005463B2"/>
    <w:rsid w:val="00546A0B"/>
    <w:rsid w:val="00552459"/>
    <w:rsid w:val="00553853"/>
    <w:rsid w:val="005546AF"/>
    <w:rsid w:val="00555D6C"/>
    <w:rsid w:val="0055675C"/>
    <w:rsid w:val="00556A24"/>
    <w:rsid w:val="00561BBA"/>
    <w:rsid w:val="005633D9"/>
    <w:rsid w:val="00563E30"/>
    <w:rsid w:val="005656A4"/>
    <w:rsid w:val="00566F7D"/>
    <w:rsid w:val="0056744A"/>
    <w:rsid w:val="0057376F"/>
    <w:rsid w:val="00573A98"/>
    <w:rsid w:val="00574222"/>
    <w:rsid w:val="00574FB1"/>
    <w:rsid w:val="0057561B"/>
    <w:rsid w:val="005772F5"/>
    <w:rsid w:val="005803F1"/>
    <w:rsid w:val="00580DF2"/>
    <w:rsid w:val="00582683"/>
    <w:rsid w:val="005843D7"/>
    <w:rsid w:val="00591C6F"/>
    <w:rsid w:val="00593A75"/>
    <w:rsid w:val="005941A0"/>
    <w:rsid w:val="00595396"/>
    <w:rsid w:val="005A1901"/>
    <w:rsid w:val="005A512D"/>
    <w:rsid w:val="005A5B81"/>
    <w:rsid w:val="005A61C6"/>
    <w:rsid w:val="005A72A6"/>
    <w:rsid w:val="005A7532"/>
    <w:rsid w:val="005B0E09"/>
    <w:rsid w:val="005B1A81"/>
    <w:rsid w:val="005B2299"/>
    <w:rsid w:val="005B26DC"/>
    <w:rsid w:val="005B29DA"/>
    <w:rsid w:val="005B2E59"/>
    <w:rsid w:val="005B378E"/>
    <w:rsid w:val="005B45A8"/>
    <w:rsid w:val="005B48E6"/>
    <w:rsid w:val="005B59FA"/>
    <w:rsid w:val="005C183C"/>
    <w:rsid w:val="005C1D66"/>
    <w:rsid w:val="005C3FD7"/>
    <w:rsid w:val="005C4DB6"/>
    <w:rsid w:val="005C534A"/>
    <w:rsid w:val="005C7C21"/>
    <w:rsid w:val="005D10FF"/>
    <w:rsid w:val="005D138E"/>
    <w:rsid w:val="005D19A0"/>
    <w:rsid w:val="005D677E"/>
    <w:rsid w:val="005D6883"/>
    <w:rsid w:val="005D6A04"/>
    <w:rsid w:val="005D71A7"/>
    <w:rsid w:val="005D7D62"/>
    <w:rsid w:val="005D7DEE"/>
    <w:rsid w:val="005E00FA"/>
    <w:rsid w:val="005E1C95"/>
    <w:rsid w:val="005E1F14"/>
    <w:rsid w:val="005E2F2A"/>
    <w:rsid w:val="005E3D67"/>
    <w:rsid w:val="005E3F73"/>
    <w:rsid w:val="005E40DE"/>
    <w:rsid w:val="005E4BFC"/>
    <w:rsid w:val="005E50F1"/>
    <w:rsid w:val="005E7233"/>
    <w:rsid w:val="005F05D0"/>
    <w:rsid w:val="005F20A5"/>
    <w:rsid w:val="005F2847"/>
    <w:rsid w:val="005F321B"/>
    <w:rsid w:val="005F6A4F"/>
    <w:rsid w:val="005F7C74"/>
    <w:rsid w:val="006002A9"/>
    <w:rsid w:val="006045DF"/>
    <w:rsid w:val="006048E8"/>
    <w:rsid w:val="006048FB"/>
    <w:rsid w:val="00606677"/>
    <w:rsid w:val="00607410"/>
    <w:rsid w:val="006074C7"/>
    <w:rsid w:val="00607A37"/>
    <w:rsid w:val="00610307"/>
    <w:rsid w:val="006106BE"/>
    <w:rsid w:val="006108F1"/>
    <w:rsid w:val="00612DAC"/>
    <w:rsid w:val="00613609"/>
    <w:rsid w:val="00613D65"/>
    <w:rsid w:val="00615B0B"/>
    <w:rsid w:val="006160DD"/>
    <w:rsid w:val="00623294"/>
    <w:rsid w:val="006277BA"/>
    <w:rsid w:val="00627BB5"/>
    <w:rsid w:val="0063059A"/>
    <w:rsid w:val="006312CF"/>
    <w:rsid w:val="00631406"/>
    <w:rsid w:val="0063191A"/>
    <w:rsid w:val="006323AA"/>
    <w:rsid w:val="00634F12"/>
    <w:rsid w:val="00641311"/>
    <w:rsid w:val="006425BA"/>
    <w:rsid w:val="00642955"/>
    <w:rsid w:val="006437BB"/>
    <w:rsid w:val="0064404F"/>
    <w:rsid w:val="00644670"/>
    <w:rsid w:val="006465B3"/>
    <w:rsid w:val="0064718D"/>
    <w:rsid w:val="00647234"/>
    <w:rsid w:val="00652D28"/>
    <w:rsid w:val="00654024"/>
    <w:rsid w:val="0065558A"/>
    <w:rsid w:val="00660982"/>
    <w:rsid w:val="00661C28"/>
    <w:rsid w:val="006620C9"/>
    <w:rsid w:val="00662C8B"/>
    <w:rsid w:val="00664724"/>
    <w:rsid w:val="00666E03"/>
    <w:rsid w:val="006673C4"/>
    <w:rsid w:val="006675F3"/>
    <w:rsid w:val="00667880"/>
    <w:rsid w:val="00671F1A"/>
    <w:rsid w:val="00672405"/>
    <w:rsid w:val="0067286F"/>
    <w:rsid w:val="0067330E"/>
    <w:rsid w:val="00673A4F"/>
    <w:rsid w:val="0067488F"/>
    <w:rsid w:val="00674E52"/>
    <w:rsid w:val="0067528E"/>
    <w:rsid w:val="00675EBA"/>
    <w:rsid w:val="00676CB4"/>
    <w:rsid w:val="0068113F"/>
    <w:rsid w:val="00681187"/>
    <w:rsid w:val="00681812"/>
    <w:rsid w:val="00682237"/>
    <w:rsid w:val="00682F19"/>
    <w:rsid w:val="00684E59"/>
    <w:rsid w:val="00685761"/>
    <w:rsid w:val="00686655"/>
    <w:rsid w:val="00687D48"/>
    <w:rsid w:val="00687F1E"/>
    <w:rsid w:val="00690FF6"/>
    <w:rsid w:val="00691581"/>
    <w:rsid w:val="00692684"/>
    <w:rsid w:val="00692B1C"/>
    <w:rsid w:val="0069453C"/>
    <w:rsid w:val="00695AE8"/>
    <w:rsid w:val="00695CD6"/>
    <w:rsid w:val="00696F57"/>
    <w:rsid w:val="006A0E06"/>
    <w:rsid w:val="006A23AD"/>
    <w:rsid w:val="006A289C"/>
    <w:rsid w:val="006A3765"/>
    <w:rsid w:val="006A51D3"/>
    <w:rsid w:val="006A5AE7"/>
    <w:rsid w:val="006B096F"/>
    <w:rsid w:val="006B4A42"/>
    <w:rsid w:val="006B4B89"/>
    <w:rsid w:val="006B641F"/>
    <w:rsid w:val="006B6C42"/>
    <w:rsid w:val="006B74C1"/>
    <w:rsid w:val="006C13D1"/>
    <w:rsid w:val="006C1B59"/>
    <w:rsid w:val="006C47C4"/>
    <w:rsid w:val="006C5549"/>
    <w:rsid w:val="006C6E6D"/>
    <w:rsid w:val="006D1984"/>
    <w:rsid w:val="006D2B9E"/>
    <w:rsid w:val="006D2CFB"/>
    <w:rsid w:val="006D3DA3"/>
    <w:rsid w:val="006D539A"/>
    <w:rsid w:val="006D5441"/>
    <w:rsid w:val="006D5FF5"/>
    <w:rsid w:val="006E0E44"/>
    <w:rsid w:val="006E2EB2"/>
    <w:rsid w:val="006E3336"/>
    <w:rsid w:val="006E3B6C"/>
    <w:rsid w:val="006E3DA9"/>
    <w:rsid w:val="006E595F"/>
    <w:rsid w:val="006E64CB"/>
    <w:rsid w:val="006E7C20"/>
    <w:rsid w:val="006F03DB"/>
    <w:rsid w:val="006F18B1"/>
    <w:rsid w:val="006F2261"/>
    <w:rsid w:val="006F2278"/>
    <w:rsid w:val="006F3583"/>
    <w:rsid w:val="006F3F7A"/>
    <w:rsid w:val="006F421F"/>
    <w:rsid w:val="006F5767"/>
    <w:rsid w:val="006F6451"/>
    <w:rsid w:val="006F79FC"/>
    <w:rsid w:val="00702C0D"/>
    <w:rsid w:val="007057D9"/>
    <w:rsid w:val="00705A51"/>
    <w:rsid w:val="007065B2"/>
    <w:rsid w:val="00706E9F"/>
    <w:rsid w:val="0071066A"/>
    <w:rsid w:val="00711878"/>
    <w:rsid w:val="0071295F"/>
    <w:rsid w:val="007132AA"/>
    <w:rsid w:val="0071361C"/>
    <w:rsid w:val="00715F14"/>
    <w:rsid w:val="007166C6"/>
    <w:rsid w:val="00720907"/>
    <w:rsid w:val="00720AC4"/>
    <w:rsid w:val="00721D44"/>
    <w:rsid w:val="0072262A"/>
    <w:rsid w:val="00724F3D"/>
    <w:rsid w:val="00726BB4"/>
    <w:rsid w:val="007277F1"/>
    <w:rsid w:val="00730A6E"/>
    <w:rsid w:val="00731163"/>
    <w:rsid w:val="00731D82"/>
    <w:rsid w:val="0073350F"/>
    <w:rsid w:val="00735B57"/>
    <w:rsid w:val="007362BA"/>
    <w:rsid w:val="00737356"/>
    <w:rsid w:val="007410C0"/>
    <w:rsid w:val="00742D3D"/>
    <w:rsid w:val="00743B46"/>
    <w:rsid w:val="00743BA7"/>
    <w:rsid w:val="007448EB"/>
    <w:rsid w:val="007465AD"/>
    <w:rsid w:val="00747790"/>
    <w:rsid w:val="00747DCC"/>
    <w:rsid w:val="007508D5"/>
    <w:rsid w:val="007538A5"/>
    <w:rsid w:val="00753F1B"/>
    <w:rsid w:val="007548C6"/>
    <w:rsid w:val="007560C9"/>
    <w:rsid w:val="00756C33"/>
    <w:rsid w:val="007609F6"/>
    <w:rsid w:val="00762570"/>
    <w:rsid w:val="007627EA"/>
    <w:rsid w:val="00762A9F"/>
    <w:rsid w:val="007648CD"/>
    <w:rsid w:val="0076492F"/>
    <w:rsid w:val="007705BA"/>
    <w:rsid w:val="0077088B"/>
    <w:rsid w:val="00772151"/>
    <w:rsid w:val="0077221F"/>
    <w:rsid w:val="00772BA1"/>
    <w:rsid w:val="00773B19"/>
    <w:rsid w:val="007743C8"/>
    <w:rsid w:val="007768EF"/>
    <w:rsid w:val="00777018"/>
    <w:rsid w:val="00780109"/>
    <w:rsid w:val="00782E2E"/>
    <w:rsid w:val="00784197"/>
    <w:rsid w:val="007846B7"/>
    <w:rsid w:val="00786D54"/>
    <w:rsid w:val="00787930"/>
    <w:rsid w:val="00791120"/>
    <w:rsid w:val="007938BA"/>
    <w:rsid w:val="00796EB4"/>
    <w:rsid w:val="00796F01"/>
    <w:rsid w:val="0079752C"/>
    <w:rsid w:val="00797723"/>
    <w:rsid w:val="007A01BD"/>
    <w:rsid w:val="007A1195"/>
    <w:rsid w:val="007A1AD5"/>
    <w:rsid w:val="007A1E4B"/>
    <w:rsid w:val="007A2A87"/>
    <w:rsid w:val="007A2B3C"/>
    <w:rsid w:val="007A2E56"/>
    <w:rsid w:val="007A3193"/>
    <w:rsid w:val="007A366F"/>
    <w:rsid w:val="007A4924"/>
    <w:rsid w:val="007A5DA8"/>
    <w:rsid w:val="007A6CA8"/>
    <w:rsid w:val="007A7826"/>
    <w:rsid w:val="007A7EED"/>
    <w:rsid w:val="007B13CB"/>
    <w:rsid w:val="007B13DE"/>
    <w:rsid w:val="007B6D88"/>
    <w:rsid w:val="007B70E4"/>
    <w:rsid w:val="007C0A7F"/>
    <w:rsid w:val="007C115D"/>
    <w:rsid w:val="007C1D2A"/>
    <w:rsid w:val="007C49B9"/>
    <w:rsid w:val="007C564B"/>
    <w:rsid w:val="007D24BA"/>
    <w:rsid w:val="007D2A5E"/>
    <w:rsid w:val="007D6243"/>
    <w:rsid w:val="007E11A7"/>
    <w:rsid w:val="007E2609"/>
    <w:rsid w:val="007E2D8B"/>
    <w:rsid w:val="007E4BF3"/>
    <w:rsid w:val="007E5871"/>
    <w:rsid w:val="007E7758"/>
    <w:rsid w:val="007F01CE"/>
    <w:rsid w:val="007F1D57"/>
    <w:rsid w:val="007F4459"/>
    <w:rsid w:val="007F4E6F"/>
    <w:rsid w:val="008004AA"/>
    <w:rsid w:val="00800971"/>
    <w:rsid w:val="00801E5B"/>
    <w:rsid w:val="00802434"/>
    <w:rsid w:val="008028B0"/>
    <w:rsid w:val="00803159"/>
    <w:rsid w:val="008038D8"/>
    <w:rsid w:val="00803CEB"/>
    <w:rsid w:val="00804B4F"/>
    <w:rsid w:val="00805249"/>
    <w:rsid w:val="00805D2C"/>
    <w:rsid w:val="008061FE"/>
    <w:rsid w:val="0080638F"/>
    <w:rsid w:val="00806D46"/>
    <w:rsid w:val="0080738C"/>
    <w:rsid w:val="008106A8"/>
    <w:rsid w:val="008106B0"/>
    <w:rsid w:val="00810B2E"/>
    <w:rsid w:val="008123F6"/>
    <w:rsid w:val="00813301"/>
    <w:rsid w:val="00822992"/>
    <w:rsid w:val="008249E6"/>
    <w:rsid w:val="00830A68"/>
    <w:rsid w:val="00831851"/>
    <w:rsid w:val="00834C9E"/>
    <w:rsid w:val="00834E30"/>
    <w:rsid w:val="00836137"/>
    <w:rsid w:val="00836E28"/>
    <w:rsid w:val="0083779A"/>
    <w:rsid w:val="00840434"/>
    <w:rsid w:val="00840D59"/>
    <w:rsid w:val="00841DF7"/>
    <w:rsid w:val="0084308B"/>
    <w:rsid w:val="00843799"/>
    <w:rsid w:val="008446D3"/>
    <w:rsid w:val="00845AEA"/>
    <w:rsid w:val="008505C1"/>
    <w:rsid w:val="00851085"/>
    <w:rsid w:val="00851113"/>
    <w:rsid w:val="008515C6"/>
    <w:rsid w:val="0085410E"/>
    <w:rsid w:val="00855DB8"/>
    <w:rsid w:val="00856666"/>
    <w:rsid w:val="00857777"/>
    <w:rsid w:val="00857BBB"/>
    <w:rsid w:val="00857BC8"/>
    <w:rsid w:val="00860BCB"/>
    <w:rsid w:val="00860F39"/>
    <w:rsid w:val="00863A64"/>
    <w:rsid w:val="00865254"/>
    <w:rsid w:val="00865776"/>
    <w:rsid w:val="00866A3F"/>
    <w:rsid w:val="00872868"/>
    <w:rsid w:val="00873ABA"/>
    <w:rsid w:val="00874941"/>
    <w:rsid w:val="00874E38"/>
    <w:rsid w:val="00875E3E"/>
    <w:rsid w:val="00876950"/>
    <w:rsid w:val="008769DB"/>
    <w:rsid w:val="00881987"/>
    <w:rsid w:val="00881FFF"/>
    <w:rsid w:val="008834EC"/>
    <w:rsid w:val="0088694C"/>
    <w:rsid w:val="008913C3"/>
    <w:rsid w:val="008954F5"/>
    <w:rsid w:val="0089564B"/>
    <w:rsid w:val="0089581B"/>
    <w:rsid w:val="00895AAB"/>
    <w:rsid w:val="00895E96"/>
    <w:rsid w:val="00897F1B"/>
    <w:rsid w:val="008A45BE"/>
    <w:rsid w:val="008A7334"/>
    <w:rsid w:val="008B07C5"/>
    <w:rsid w:val="008B09B4"/>
    <w:rsid w:val="008B21EA"/>
    <w:rsid w:val="008B3055"/>
    <w:rsid w:val="008C15A7"/>
    <w:rsid w:val="008C3CA3"/>
    <w:rsid w:val="008C4B64"/>
    <w:rsid w:val="008C7762"/>
    <w:rsid w:val="008C7927"/>
    <w:rsid w:val="008C7AD5"/>
    <w:rsid w:val="008D0A3F"/>
    <w:rsid w:val="008D0AA5"/>
    <w:rsid w:val="008D1741"/>
    <w:rsid w:val="008D19E1"/>
    <w:rsid w:val="008D60B4"/>
    <w:rsid w:val="008D6F83"/>
    <w:rsid w:val="008D7807"/>
    <w:rsid w:val="008E0247"/>
    <w:rsid w:val="008E20B9"/>
    <w:rsid w:val="008E226A"/>
    <w:rsid w:val="008E3342"/>
    <w:rsid w:val="008E3A0D"/>
    <w:rsid w:val="008E521E"/>
    <w:rsid w:val="008E571B"/>
    <w:rsid w:val="008E6E99"/>
    <w:rsid w:val="008E7588"/>
    <w:rsid w:val="008E7F37"/>
    <w:rsid w:val="008F100A"/>
    <w:rsid w:val="008F1143"/>
    <w:rsid w:val="008F16B5"/>
    <w:rsid w:val="008F1931"/>
    <w:rsid w:val="008F2B77"/>
    <w:rsid w:val="008F2C75"/>
    <w:rsid w:val="008F2D49"/>
    <w:rsid w:val="008F3791"/>
    <w:rsid w:val="008F61D2"/>
    <w:rsid w:val="008F7BCA"/>
    <w:rsid w:val="008F7E2B"/>
    <w:rsid w:val="00904119"/>
    <w:rsid w:val="0090498C"/>
    <w:rsid w:val="00905EE4"/>
    <w:rsid w:val="00906FA6"/>
    <w:rsid w:val="00907CE4"/>
    <w:rsid w:val="00907ED6"/>
    <w:rsid w:val="00910673"/>
    <w:rsid w:val="009124A1"/>
    <w:rsid w:val="00913312"/>
    <w:rsid w:val="009143E5"/>
    <w:rsid w:val="0091494F"/>
    <w:rsid w:val="00915451"/>
    <w:rsid w:val="009162B0"/>
    <w:rsid w:val="00916B42"/>
    <w:rsid w:val="00916F19"/>
    <w:rsid w:val="00917BCA"/>
    <w:rsid w:val="009205ED"/>
    <w:rsid w:val="00920629"/>
    <w:rsid w:val="00921983"/>
    <w:rsid w:val="00921F45"/>
    <w:rsid w:val="00922FD5"/>
    <w:rsid w:val="00924581"/>
    <w:rsid w:val="0092664A"/>
    <w:rsid w:val="00927990"/>
    <w:rsid w:val="00930765"/>
    <w:rsid w:val="0093120F"/>
    <w:rsid w:val="009320E3"/>
    <w:rsid w:val="00932DB9"/>
    <w:rsid w:val="00935DF7"/>
    <w:rsid w:val="00936C64"/>
    <w:rsid w:val="00940674"/>
    <w:rsid w:val="009415EA"/>
    <w:rsid w:val="00943DDD"/>
    <w:rsid w:val="00944556"/>
    <w:rsid w:val="00945718"/>
    <w:rsid w:val="00950B7E"/>
    <w:rsid w:val="009541F8"/>
    <w:rsid w:val="009544C4"/>
    <w:rsid w:val="00955019"/>
    <w:rsid w:val="009555AD"/>
    <w:rsid w:val="00955CCB"/>
    <w:rsid w:val="00955E99"/>
    <w:rsid w:val="00957312"/>
    <w:rsid w:val="0095752B"/>
    <w:rsid w:val="00957C29"/>
    <w:rsid w:val="00961959"/>
    <w:rsid w:val="00965869"/>
    <w:rsid w:val="00966A8A"/>
    <w:rsid w:val="00970A44"/>
    <w:rsid w:val="00971776"/>
    <w:rsid w:val="00972696"/>
    <w:rsid w:val="00973147"/>
    <w:rsid w:val="009738F3"/>
    <w:rsid w:val="0097752A"/>
    <w:rsid w:val="00982A4B"/>
    <w:rsid w:val="00982FB3"/>
    <w:rsid w:val="00985AB8"/>
    <w:rsid w:val="00985ACD"/>
    <w:rsid w:val="00985EEE"/>
    <w:rsid w:val="0098640B"/>
    <w:rsid w:val="00986451"/>
    <w:rsid w:val="00990AEA"/>
    <w:rsid w:val="00990F12"/>
    <w:rsid w:val="00993343"/>
    <w:rsid w:val="00994FBD"/>
    <w:rsid w:val="009A027C"/>
    <w:rsid w:val="009A0911"/>
    <w:rsid w:val="009A0F1F"/>
    <w:rsid w:val="009A3576"/>
    <w:rsid w:val="009A6555"/>
    <w:rsid w:val="009B02F4"/>
    <w:rsid w:val="009B0EC5"/>
    <w:rsid w:val="009B2804"/>
    <w:rsid w:val="009B36B3"/>
    <w:rsid w:val="009B5E5C"/>
    <w:rsid w:val="009B6651"/>
    <w:rsid w:val="009C33DD"/>
    <w:rsid w:val="009C4267"/>
    <w:rsid w:val="009C6CA5"/>
    <w:rsid w:val="009C7C88"/>
    <w:rsid w:val="009D0E62"/>
    <w:rsid w:val="009D16FA"/>
    <w:rsid w:val="009D3B84"/>
    <w:rsid w:val="009D3B8D"/>
    <w:rsid w:val="009D4CE7"/>
    <w:rsid w:val="009D4F69"/>
    <w:rsid w:val="009D61A1"/>
    <w:rsid w:val="009D6719"/>
    <w:rsid w:val="009D765C"/>
    <w:rsid w:val="009E1A8C"/>
    <w:rsid w:val="009E6834"/>
    <w:rsid w:val="009F02A2"/>
    <w:rsid w:val="009F061F"/>
    <w:rsid w:val="009F091E"/>
    <w:rsid w:val="009F1240"/>
    <w:rsid w:val="009F2A1D"/>
    <w:rsid w:val="009F3851"/>
    <w:rsid w:val="009F4753"/>
    <w:rsid w:val="009F4EFF"/>
    <w:rsid w:val="009F52CE"/>
    <w:rsid w:val="009F5820"/>
    <w:rsid w:val="009F5E6E"/>
    <w:rsid w:val="009F7365"/>
    <w:rsid w:val="00A01529"/>
    <w:rsid w:val="00A03827"/>
    <w:rsid w:val="00A03D7D"/>
    <w:rsid w:val="00A048F6"/>
    <w:rsid w:val="00A05F3C"/>
    <w:rsid w:val="00A065B2"/>
    <w:rsid w:val="00A06939"/>
    <w:rsid w:val="00A1158A"/>
    <w:rsid w:val="00A13DF6"/>
    <w:rsid w:val="00A14D49"/>
    <w:rsid w:val="00A171A3"/>
    <w:rsid w:val="00A21AB5"/>
    <w:rsid w:val="00A22F8C"/>
    <w:rsid w:val="00A2379E"/>
    <w:rsid w:val="00A24574"/>
    <w:rsid w:val="00A25EF1"/>
    <w:rsid w:val="00A25F06"/>
    <w:rsid w:val="00A2637B"/>
    <w:rsid w:val="00A31CC9"/>
    <w:rsid w:val="00A31E32"/>
    <w:rsid w:val="00A33263"/>
    <w:rsid w:val="00A3396D"/>
    <w:rsid w:val="00A33E35"/>
    <w:rsid w:val="00A33F5C"/>
    <w:rsid w:val="00A352C4"/>
    <w:rsid w:val="00A37C08"/>
    <w:rsid w:val="00A403ED"/>
    <w:rsid w:val="00A4197C"/>
    <w:rsid w:val="00A45FE5"/>
    <w:rsid w:val="00A46E31"/>
    <w:rsid w:val="00A50869"/>
    <w:rsid w:val="00A51C91"/>
    <w:rsid w:val="00A53680"/>
    <w:rsid w:val="00A54B22"/>
    <w:rsid w:val="00A54DB7"/>
    <w:rsid w:val="00A55A4F"/>
    <w:rsid w:val="00A55AC7"/>
    <w:rsid w:val="00A56818"/>
    <w:rsid w:val="00A56A2B"/>
    <w:rsid w:val="00A573E8"/>
    <w:rsid w:val="00A60445"/>
    <w:rsid w:val="00A60AA1"/>
    <w:rsid w:val="00A61168"/>
    <w:rsid w:val="00A62FEA"/>
    <w:rsid w:val="00A638FA"/>
    <w:rsid w:val="00A63BC8"/>
    <w:rsid w:val="00A63E80"/>
    <w:rsid w:val="00A64231"/>
    <w:rsid w:val="00A6477A"/>
    <w:rsid w:val="00A65A24"/>
    <w:rsid w:val="00A66700"/>
    <w:rsid w:val="00A669FA"/>
    <w:rsid w:val="00A66EBF"/>
    <w:rsid w:val="00A6723B"/>
    <w:rsid w:val="00A710C2"/>
    <w:rsid w:val="00A734B5"/>
    <w:rsid w:val="00A737D1"/>
    <w:rsid w:val="00A7442F"/>
    <w:rsid w:val="00A75975"/>
    <w:rsid w:val="00A80353"/>
    <w:rsid w:val="00A80BA4"/>
    <w:rsid w:val="00A81595"/>
    <w:rsid w:val="00A8200C"/>
    <w:rsid w:val="00A83BD2"/>
    <w:rsid w:val="00A83DEC"/>
    <w:rsid w:val="00A871F9"/>
    <w:rsid w:val="00A900BD"/>
    <w:rsid w:val="00A91A9F"/>
    <w:rsid w:val="00A91AE7"/>
    <w:rsid w:val="00A92022"/>
    <w:rsid w:val="00A92E6A"/>
    <w:rsid w:val="00A936A4"/>
    <w:rsid w:val="00A93C3C"/>
    <w:rsid w:val="00A9408B"/>
    <w:rsid w:val="00A95458"/>
    <w:rsid w:val="00A96A69"/>
    <w:rsid w:val="00A96D13"/>
    <w:rsid w:val="00A96D45"/>
    <w:rsid w:val="00A96E0A"/>
    <w:rsid w:val="00A9784B"/>
    <w:rsid w:val="00AA040B"/>
    <w:rsid w:val="00AA0520"/>
    <w:rsid w:val="00AA0B31"/>
    <w:rsid w:val="00AA13A9"/>
    <w:rsid w:val="00AA3D53"/>
    <w:rsid w:val="00AA57C7"/>
    <w:rsid w:val="00AA7662"/>
    <w:rsid w:val="00AB012F"/>
    <w:rsid w:val="00AB15F6"/>
    <w:rsid w:val="00AB1E37"/>
    <w:rsid w:val="00AB213A"/>
    <w:rsid w:val="00AB4D22"/>
    <w:rsid w:val="00AB6478"/>
    <w:rsid w:val="00AB6B8E"/>
    <w:rsid w:val="00AB7299"/>
    <w:rsid w:val="00AB7740"/>
    <w:rsid w:val="00AC04C2"/>
    <w:rsid w:val="00AC0C0C"/>
    <w:rsid w:val="00AC1A3C"/>
    <w:rsid w:val="00AC4EC1"/>
    <w:rsid w:val="00AC5496"/>
    <w:rsid w:val="00AD07D4"/>
    <w:rsid w:val="00AD17F0"/>
    <w:rsid w:val="00AD17F4"/>
    <w:rsid w:val="00AD30ED"/>
    <w:rsid w:val="00AD411D"/>
    <w:rsid w:val="00AD481C"/>
    <w:rsid w:val="00AD52BE"/>
    <w:rsid w:val="00AD6778"/>
    <w:rsid w:val="00AE27DD"/>
    <w:rsid w:val="00AE3918"/>
    <w:rsid w:val="00AE3C7C"/>
    <w:rsid w:val="00AE436D"/>
    <w:rsid w:val="00AE6CEC"/>
    <w:rsid w:val="00AE7FA8"/>
    <w:rsid w:val="00AF1C08"/>
    <w:rsid w:val="00AF25F5"/>
    <w:rsid w:val="00AF3F39"/>
    <w:rsid w:val="00AF613B"/>
    <w:rsid w:val="00AF67C9"/>
    <w:rsid w:val="00AF7F23"/>
    <w:rsid w:val="00B013E7"/>
    <w:rsid w:val="00B01F78"/>
    <w:rsid w:val="00B027DE"/>
    <w:rsid w:val="00B060FF"/>
    <w:rsid w:val="00B06444"/>
    <w:rsid w:val="00B1054A"/>
    <w:rsid w:val="00B12324"/>
    <w:rsid w:val="00B14722"/>
    <w:rsid w:val="00B153F8"/>
    <w:rsid w:val="00B175F4"/>
    <w:rsid w:val="00B217C1"/>
    <w:rsid w:val="00B21878"/>
    <w:rsid w:val="00B2286B"/>
    <w:rsid w:val="00B254EE"/>
    <w:rsid w:val="00B25DE0"/>
    <w:rsid w:val="00B26735"/>
    <w:rsid w:val="00B31181"/>
    <w:rsid w:val="00B33D07"/>
    <w:rsid w:val="00B35A5F"/>
    <w:rsid w:val="00B35AD5"/>
    <w:rsid w:val="00B36483"/>
    <w:rsid w:val="00B36F29"/>
    <w:rsid w:val="00B371B8"/>
    <w:rsid w:val="00B373FC"/>
    <w:rsid w:val="00B4002F"/>
    <w:rsid w:val="00B41A07"/>
    <w:rsid w:val="00B41D48"/>
    <w:rsid w:val="00B424A4"/>
    <w:rsid w:val="00B43947"/>
    <w:rsid w:val="00B45114"/>
    <w:rsid w:val="00B45E77"/>
    <w:rsid w:val="00B45FED"/>
    <w:rsid w:val="00B507DB"/>
    <w:rsid w:val="00B51555"/>
    <w:rsid w:val="00B51825"/>
    <w:rsid w:val="00B51D86"/>
    <w:rsid w:val="00B51E07"/>
    <w:rsid w:val="00B53918"/>
    <w:rsid w:val="00B543B8"/>
    <w:rsid w:val="00B54690"/>
    <w:rsid w:val="00B54B5E"/>
    <w:rsid w:val="00B556AD"/>
    <w:rsid w:val="00B557DA"/>
    <w:rsid w:val="00B56EBF"/>
    <w:rsid w:val="00B60CA6"/>
    <w:rsid w:val="00B619E9"/>
    <w:rsid w:val="00B61D5B"/>
    <w:rsid w:val="00B62D6F"/>
    <w:rsid w:val="00B63000"/>
    <w:rsid w:val="00B652CA"/>
    <w:rsid w:val="00B65BB6"/>
    <w:rsid w:val="00B6637F"/>
    <w:rsid w:val="00B6654F"/>
    <w:rsid w:val="00B71414"/>
    <w:rsid w:val="00B7268E"/>
    <w:rsid w:val="00B73DE3"/>
    <w:rsid w:val="00B75139"/>
    <w:rsid w:val="00B767B3"/>
    <w:rsid w:val="00B81E06"/>
    <w:rsid w:val="00B81ED5"/>
    <w:rsid w:val="00B84621"/>
    <w:rsid w:val="00B85507"/>
    <w:rsid w:val="00B8704C"/>
    <w:rsid w:val="00B8737F"/>
    <w:rsid w:val="00B87EAF"/>
    <w:rsid w:val="00B91020"/>
    <w:rsid w:val="00B926DE"/>
    <w:rsid w:val="00B94047"/>
    <w:rsid w:val="00B94ADF"/>
    <w:rsid w:val="00B964C7"/>
    <w:rsid w:val="00BA0AD0"/>
    <w:rsid w:val="00BA1680"/>
    <w:rsid w:val="00BA237B"/>
    <w:rsid w:val="00BA3B95"/>
    <w:rsid w:val="00BA496B"/>
    <w:rsid w:val="00BA6571"/>
    <w:rsid w:val="00BA7217"/>
    <w:rsid w:val="00BB20A5"/>
    <w:rsid w:val="00BB2CA1"/>
    <w:rsid w:val="00BB3970"/>
    <w:rsid w:val="00BB4D58"/>
    <w:rsid w:val="00BB5CD2"/>
    <w:rsid w:val="00BB6A72"/>
    <w:rsid w:val="00BB72F9"/>
    <w:rsid w:val="00BC05C7"/>
    <w:rsid w:val="00BC1478"/>
    <w:rsid w:val="00BC1B50"/>
    <w:rsid w:val="00BC7265"/>
    <w:rsid w:val="00BD6083"/>
    <w:rsid w:val="00BD6347"/>
    <w:rsid w:val="00BD64A7"/>
    <w:rsid w:val="00BD64D1"/>
    <w:rsid w:val="00BE07BD"/>
    <w:rsid w:val="00BE0889"/>
    <w:rsid w:val="00BE0D0C"/>
    <w:rsid w:val="00BE2243"/>
    <w:rsid w:val="00BE32BD"/>
    <w:rsid w:val="00BE3518"/>
    <w:rsid w:val="00BE3587"/>
    <w:rsid w:val="00BE361E"/>
    <w:rsid w:val="00BE4E04"/>
    <w:rsid w:val="00BE7844"/>
    <w:rsid w:val="00BF00BE"/>
    <w:rsid w:val="00BF011A"/>
    <w:rsid w:val="00BF1C58"/>
    <w:rsid w:val="00BF4888"/>
    <w:rsid w:val="00BF4FDE"/>
    <w:rsid w:val="00BF5268"/>
    <w:rsid w:val="00BF6B8C"/>
    <w:rsid w:val="00C006BA"/>
    <w:rsid w:val="00C053B8"/>
    <w:rsid w:val="00C05646"/>
    <w:rsid w:val="00C07972"/>
    <w:rsid w:val="00C10BC9"/>
    <w:rsid w:val="00C111F8"/>
    <w:rsid w:val="00C12D66"/>
    <w:rsid w:val="00C137D0"/>
    <w:rsid w:val="00C1472A"/>
    <w:rsid w:val="00C15184"/>
    <w:rsid w:val="00C153BA"/>
    <w:rsid w:val="00C15E79"/>
    <w:rsid w:val="00C16E8B"/>
    <w:rsid w:val="00C20035"/>
    <w:rsid w:val="00C20E6F"/>
    <w:rsid w:val="00C218BE"/>
    <w:rsid w:val="00C2250C"/>
    <w:rsid w:val="00C231BC"/>
    <w:rsid w:val="00C26098"/>
    <w:rsid w:val="00C314CA"/>
    <w:rsid w:val="00C32CF0"/>
    <w:rsid w:val="00C34B2C"/>
    <w:rsid w:val="00C3738D"/>
    <w:rsid w:val="00C40D17"/>
    <w:rsid w:val="00C417AF"/>
    <w:rsid w:val="00C41885"/>
    <w:rsid w:val="00C4271D"/>
    <w:rsid w:val="00C432AF"/>
    <w:rsid w:val="00C43EA5"/>
    <w:rsid w:val="00C4535E"/>
    <w:rsid w:val="00C45532"/>
    <w:rsid w:val="00C46294"/>
    <w:rsid w:val="00C46A29"/>
    <w:rsid w:val="00C47BC9"/>
    <w:rsid w:val="00C51CDF"/>
    <w:rsid w:val="00C52265"/>
    <w:rsid w:val="00C52D9B"/>
    <w:rsid w:val="00C54F8A"/>
    <w:rsid w:val="00C56B81"/>
    <w:rsid w:val="00C5714B"/>
    <w:rsid w:val="00C6129B"/>
    <w:rsid w:val="00C653CF"/>
    <w:rsid w:val="00C705D5"/>
    <w:rsid w:val="00C70ADD"/>
    <w:rsid w:val="00C71896"/>
    <w:rsid w:val="00C74FBF"/>
    <w:rsid w:val="00C7578F"/>
    <w:rsid w:val="00C77177"/>
    <w:rsid w:val="00C80758"/>
    <w:rsid w:val="00C80CB4"/>
    <w:rsid w:val="00C8136C"/>
    <w:rsid w:val="00C822A7"/>
    <w:rsid w:val="00C82964"/>
    <w:rsid w:val="00C83B2D"/>
    <w:rsid w:val="00C84F36"/>
    <w:rsid w:val="00C86B6F"/>
    <w:rsid w:val="00C86E58"/>
    <w:rsid w:val="00C91C7B"/>
    <w:rsid w:val="00C92733"/>
    <w:rsid w:val="00C9366C"/>
    <w:rsid w:val="00C947E6"/>
    <w:rsid w:val="00C951F1"/>
    <w:rsid w:val="00C95EC3"/>
    <w:rsid w:val="00C96F85"/>
    <w:rsid w:val="00C9739B"/>
    <w:rsid w:val="00C9798C"/>
    <w:rsid w:val="00C97E8F"/>
    <w:rsid w:val="00CA264A"/>
    <w:rsid w:val="00CA4D61"/>
    <w:rsid w:val="00CA69A3"/>
    <w:rsid w:val="00CA7194"/>
    <w:rsid w:val="00CB2187"/>
    <w:rsid w:val="00CB39AA"/>
    <w:rsid w:val="00CB3BA7"/>
    <w:rsid w:val="00CB3C82"/>
    <w:rsid w:val="00CB48B4"/>
    <w:rsid w:val="00CB58C4"/>
    <w:rsid w:val="00CB6313"/>
    <w:rsid w:val="00CC164B"/>
    <w:rsid w:val="00CC1ED5"/>
    <w:rsid w:val="00CC2CC1"/>
    <w:rsid w:val="00CC38A9"/>
    <w:rsid w:val="00CC38D0"/>
    <w:rsid w:val="00CC38DF"/>
    <w:rsid w:val="00CC4ECB"/>
    <w:rsid w:val="00CC6DF0"/>
    <w:rsid w:val="00CC79CD"/>
    <w:rsid w:val="00CD18FA"/>
    <w:rsid w:val="00CD351A"/>
    <w:rsid w:val="00CD4409"/>
    <w:rsid w:val="00CD4C44"/>
    <w:rsid w:val="00CD51A1"/>
    <w:rsid w:val="00CD6612"/>
    <w:rsid w:val="00CD6A54"/>
    <w:rsid w:val="00CD7707"/>
    <w:rsid w:val="00CE06C0"/>
    <w:rsid w:val="00CE0C0B"/>
    <w:rsid w:val="00CE2D27"/>
    <w:rsid w:val="00CE49CB"/>
    <w:rsid w:val="00CF088D"/>
    <w:rsid w:val="00CF14B8"/>
    <w:rsid w:val="00CF183A"/>
    <w:rsid w:val="00CF186E"/>
    <w:rsid w:val="00CF1DDC"/>
    <w:rsid w:val="00CF2647"/>
    <w:rsid w:val="00CF53D7"/>
    <w:rsid w:val="00CF579D"/>
    <w:rsid w:val="00CF58E6"/>
    <w:rsid w:val="00D009A5"/>
    <w:rsid w:val="00D11054"/>
    <w:rsid w:val="00D11786"/>
    <w:rsid w:val="00D13F64"/>
    <w:rsid w:val="00D145E1"/>
    <w:rsid w:val="00D15915"/>
    <w:rsid w:val="00D1667E"/>
    <w:rsid w:val="00D16A2B"/>
    <w:rsid w:val="00D16D7A"/>
    <w:rsid w:val="00D174FA"/>
    <w:rsid w:val="00D17AD3"/>
    <w:rsid w:val="00D220AD"/>
    <w:rsid w:val="00D22BFD"/>
    <w:rsid w:val="00D2302B"/>
    <w:rsid w:val="00D23143"/>
    <w:rsid w:val="00D237D8"/>
    <w:rsid w:val="00D2602F"/>
    <w:rsid w:val="00D30B05"/>
    <w:rsid w:val="00D326BD"/>
    <w:rsid w:val="00D32B69"/>
    <w:rsid w:val="00D33BD0"/>
    <w:rsid w:val="00D3490F"/>
    <w:rsid w:val="00D34D2A"/>
    <w:rsid w:val="00D34EBB"/>
    <w:rsid w:val="00D35FE4"/>
    <w:rsid w:val="00D36A8C"/>
    <w:rsid w:val="00D400CA"/>
    <w:rsid w:val="00D42750"/>
    <w:rsid w:val="00D45C84"/>
    <w:rsid w:val="00D464DD"/>
    <w:rsid w:val="00D51952"/>
    <w:rsid w:val="00D5278C"/>
    <w:rsid w:val="00D52D54"/>
    <w:rsid w:val="00D53643"/>
    <w:rsid w:val="00D53E93"/>
    <w:rsid w:val="00D55CEF"/>
    <w:rsid w:val="00D6074D"/>
    <w:rsid w:val="00D60814"/>
    <w:rsid w:val="00D61953"/>
    <w:rsid w:val="00D62AD4"/>
    <w:rsid w:val="00D62F7B"/>
    <w:rsid w:val="00D65D62"/>
    <w:rsid w:val="00D662E8"/>
    <w:rsid w:val="00D66562"/>
    <w:rsid w:val="00D70A55"/>
    <w:rsid w:val="00D70E1E"/>
    <w:rsid w:val="00D71F9E"/>
    <w:rsid w:val="00D72BB0"/>
    <w:rsid w:val="00D7312C"/>
    <w:rsid w:val="00D73402"/>
    <w:rsid w:val="00D8035C"/>
    <w:rsid w:val="00D81273"/>
    <w:rsid w:val="00D81E93"/>
    <w:rsid w:val="00D8254C"/>
    <w:rsid w:val="00D84C69"/>
    <w:rsid w:val="00D90E17"/>
    <w:rsid w:val="00D911AD"/>
    <w:rsid w:val="00D933F3"/>
    <w:rsid w:val="00D94F25"/>
    <w:rsid w:val="00D950EB"/>
    <w:rsid w:val="00D95B6E"/>
    <w:rsid w:val="00DA0E64"/>
    <w:rsid w:val="00DA44A7"/>
    <w:rsid w:val="00DA46F9"/>
    <w:rsid w:val="00DA4E4E"/>
    <w:rsid w:val="00DA4F13"/>
    <w:rsid w:val="00DB0F5D"/>
    <w:rsid w:val="00DB16A5"/>
    <w:rsid w:val="00DB30DC"/>
    <w:rsid w:val="00DB44EB"/>
    <w:rsid w:val="00DB4B30"/>
    <w:rsid w:val="00DB522B"/>
    <w:rsid w:val="00DB62E2"/>
    <w:rsid w:val="00DC0988"/>
    <w:rsid w:val="00DC2259"/>
    <w:rsid w:val="00DC24FA"/>
    <w:rsid w:val="00DC2982"/>
    <w:rsid w:val="00DC350A"/>
    <w:rsid w:val="00DC39AC"/>
    <w:rsid w:val="00DC4D0D"/>
    <w:rsid w:val="00DC69EF"/>
    <w:rsid w:val="00DC6D71"/>
    <w:rsid w:val="00DC72D0"/>
    <w:rsid w:val="00DC7C34"/>
    <w:rsid w:val="00DC7D01"/>
    <w:rsid w:val="00DC7DD8"/>
    <w:rsid w:val="00DC7FC6"/>
    <w:rsid w:val="00DD0EA2"/>
    <w:rsid w:val="00DD102E"/>
    <w:rsid w:val="00DD1DD4"/>
    <w:rsid w:val="00DD31C2"/>
    <w:rsid w:val="00DD3B22"/>
    <w:rsid w:val="00DD4581"/>
    <w:rsid w:val="00DD45D1"/>
    <w:rsid w:val="00DD4D6A"/>
    <w:rsid w:val="00DD4E7F"/>
    <w:rsid w:val="00DD587C"/>
    <w:rsid w:val="00DD613C"/>
    <w:rsid w:val="00DD6A0A"/>
    <w:rsid w:val="00DE1398"/>
    <w:rsid w:val="00DE4766"/>
    <w:rsid w:val="00DE4DC2"/>
    <w:rsid w:val="00DE64BD"/>
    <w:rsid w:val="00DE6A13"/>
    <w:rsid w:val="00DF033F"/>
    <w:rsid w:val="00DF0373"/>
    <w:rsid w:val="00DF18FF"/>
    <w:rsid w:val="00DF38D0"/>
    <w:rsid w:val="00DF4CEC"/>
    <w:rsid w:val="00DF55D4"/>
    <w:rsid w:val="00DF6E38"/>
    <w:rsid w:val="00DF7190"/>
    <w:rsid w:val="00DF74D1"/>
    <w:rsid w:val="00E0093F"/>
    <w:rsid w:val="00E0152C"/>
    <w:rsid w:val="00E017A9"/>
    <w:rsid w:val="00E01A8A"/>
    <w:rsid w:val="00E03AC8"/>
    <w:rsid w:val="00E041F6"/>
    <w:rsid w:val="00E042CE"/>
    <w:rsid w:val="00E04753"/>
    <w:rsid w:val="00E0534E"/>
    <w:rsid w:val="00E0612E"/>
    <w:rsid w:val="00E07268"/>
    <w:rsid w:val="00E10715"/>
    <w:rsid w:val="00E10E3C"/>
    <w:rsid w:val="00E1304B"/>
    <w:rsid w:val="00E13DC9"/>
    <w:rsid w:val="00E14BAF"/>
    <w:rsid w:val="00E15227"/>
    <w:rsid w:val="00E15A7C"/>
    <w:rsid w:val="00E20A22"/>
    <w:rsid w:val="00E2195F"/>
    <w:rsid w:val="00E226FF"/>
    <w:rsid w:val="00E22824"/>
    <w:rsid w:val="00E23C79"/>
    <w:rsid w:val="00E241D9"/>
    <w:rsid w:val="00E24B5B"/>
    <w:rsid w:val="00E25AAB"/>
    <w:rsid w:val="00E25FBC"/>
    <w:rsid w:val="00E26985"/>
    <w:rsid w:val="00E31BC8"/>
    <w:rsid w:val="00E32545"/>
    <w:rsid w:val="00E32714"/>
    <w:rsid w:val="00E33CF2"/>
    <w:rsid w:val="00E42BB8"/>
    <w:rsid w:val="00E435AE"/>
    <w:rsid w:val="00E43CBE"/>
    <w:rsid w:val="00E466BE"/>
    <w:rsid w:val="00E46964"/>
    <w:rsid w:val="00E47DA2"/>
    <w:rsid w:val="00E51630"/>
    <w:rsid w:val="00E545CD"/>
    <w:rsid w:val="00E559B9"/>
    <w:rsid w:val="00E55BAF"/>
    <w:rsid w:val="00E56E18"/>
    <w:rsid w:val="00E61803"/>
    <w:rsid w:val="00E662B6"/>
    <w:rsid w:val="00E66C7A"/>
    <w:rsid w:val="00E675D3"/>
    <w:rsid w:val="00E6780B"/>
    <w:rsid w:val="00E67F9E"/>
    <w:rsid w:val="00E72245"/>
    <w:rsid w:val="00E72AAF"/>
    <w:rsid w:val="00E72B03"/>
    <w:rsid w:val="00E739CC"/>
    <w:rsid w:val="00E7604E"/>
    <w:rsid w:val="00E77A3C"/>
    <w:rsid w:val="00E80C3C"/>
    <w:rsid w:val="00E8211C"/>
    <w:rsid w:val="00E8408C"/>
    <w:rsid w:val="00E84571"/>
    <w:rsid w:val="00E8581C"/>
    <w:rsid w:val="00E86442"/>
    <w:rsid w:val="00E8686E"/>
    <w:rsid w:val="00E86DC4"/>
    <w:rsid w:val="00E87811"/>
    <w:rsid w:val="00E879AA"/>
    <w:rsid w:val="00E902EA"/>
    <w:rsid w:val="00E90E78"/>
    <w:rsid w:val="00E9127B"/>
    <w:rsid w:val="00E94A3B"/>
    <w:rsid w:val="00E94D12"/>
    <w:rsid w:val="00E962BA"/>
    <w:rsid w:val="00EA0D63"/>
    <w:rsid w:val="00EA110E"/>
    <w:rsid w:val="00EA1616"/>
    <w:rsid w:val="00EA1ED3"/>
    <w:rsid w:val="00EA4AD0"/>
    <w:rsid w:val="00EA5966"/>
    <w:rsid w:val="00EA6BCB"/>
    <w:rsid w:val="00EB0EBE"/>
    <w:rsid w:val="00EB37EE"/>
    <w:rsid w:val="00EB3843"/>
    <w:rsid w:val="00EB3EC0"/>
    <w:rsid w:val="00EB4616"/>
    <w:rsid w:val="00EB5488"/>
    <w:rsid w:val="00EB555C"/>
    <w:rsid w:val="00EB5910"/>
    <w:rsid w:val="00EC141F"/>
    <w:rsid w:val="00EC2FEB"/>
    <w:rsid w:val="00EC5500"/>
    <w:rsid w:val="00EC56B0"/>
    <w:rsid w:val="00EC7E98"/>
    <w:rsid w:val="00ED08F8"/>
    <w:rsid w:val="00ED1A4F"/>
    <w:rsid w:val="00ED2E31"/>
    <w:rsid w:val="00ED318D"/>
    <w:rsid w:val="00ED3A33"/>
    <w:rsid w:val="00ED4ADC"/>
    <w:rsid w:val="00ED5B77"/>
    <w:rsid w:val="00ED5FC1"/>
    <w:rsid w:val="00ED6AD1"/>
    <w:rsid w:val="00EE3658"/>
    <w:rsid w:val="00EE710F"/>
    <w:rsid w:val="00EE7A24"/>
    <w:rsid w:val="00EE7F44"/>
    <w:rsid w:val="00EF102E"/>
    <w:rsid w:val="00EF13A8"/>
    <w:rsid w:val="00EF1A03"/>
    <w:rsid w:val="00EF2432"/>
    <w:rsid w:val="00EF4794"/>
    <w:rsid w:val="00EF47FC"/>
    <w:rsid w:val="00EF493E"/>
    <w:rsid w:val="00EF4D56"/>
    <w:rsid w:val="00EF5FAD"/>
    <w:rsid w:val="00EF68EC"/>
    <w:rsid w:val="00EF7B30"/>
    <w:rsid w:val="00F02AF0"/>
    <w:rsid w:val="00F0387E"/>
    <w:rsid w:val="00F048F4"/>
    <w:rsid w:val="00F05134"/>
    <w:rsid w:val="00F07496"/>
    <w:rsid w:val="00F07C4F"/>
    <w:rsid w:val="00F10F2D"/>
    <w:rsid w:val="00F13861"/>
    <w:rsid w:val="00F1486F"/>
    <w:rsid w:val="00F149E3"/>
    <w:rsid w:val="00F23519"/>
    <w:rsid w:val="00F23DC4"/>
    <w:rsid w:val="00F248D6"/>
    <w:rsid w:val="00F24C63"/>
    <w:rsid w:val="00F25235"/>
    <w:rsid w:val="00F25687"/>
    <w:rsid w:val="00F269C7"/>
    <w:rsid w:val="00F3022D"/>
    <w:rsid w:val="00F3396D"/>
    <w:rsid w:val="00F34190"/>
    <w:rsid w:val="00F423B8"/>
    <w:rsid w:val="00F44856"/>
    <w:rsid w:val="00F44F1B"/>
    <w:rsid w:val="00F53E97"/>
    <w:rsid w:val="00F54273"/>
    <w:rsid w:val="00F54504"/>
    <w:rsid w:val="00F54BDC"/>
    <w:rsid w:val="00F552A7"/>
    <w:rsid w:val="00F557E8"/>
    <w:rsid w:val="00F605A2"/>
    <w:rsid w:val="00F60A6E"/>
    <w:rsid w:val="00F62C31"/>
    <w:rsid w:val="00F64A0A"/>
    <w:rsid w:val="00F65717"/>
    <w:rsid w:val="00F675AE"/>
    <w:rsid w:val="00F74992"/>
    <w:rsid w:val="00F75366"/>
    <w:rsid w:val="00F77549"/>
    <w:rsid w:val="00F8172C"/>
    <w:rsid w:val="00F825D0"/>
    <w:rsid w:val="00F840BD"/>
    <w:rsid w:val="00F87FF3"/>
    <w:rsid w:val="00F905D6"/>
    <w:rsid w:val="00F90847"/>
    <w:rsid w:val="00F915B4"/>
    <w:rsid w:val="00F92445"/>
    <w:rsid w:val="00F9335D"/>
    <w:rsid w:val="00F9389D"/>
    <w:rsid w:val="00F94984"/>
    <w:rsid w:val="00F9537B"/>
    <w:rsid w:val="00F95598"/>
    <w:rsid w:val="00F964CE"/>
    <w:rsid w:val="00FA3641"/>
    <w:rsid w:val="00FA3FFC"/>
    <w:rsid w:val="00FA4481"/>
    <w:rsid w:val="00FA67DE"/>
    <w:rsid w:val="00FA7627"/>
    <w:rsid w:val="00FB0779"/>
    <w:rsid w:val="00FB1DCC"/>
    <w:rsid w:val="00FB4DD6"/>
    <w:rsid w:val="00FB5229"/>
    <w:rsid w:val="00FB5E1E"/>
    <w:rsid w:val="00FB7F6E"/>
    <w:rsid w:val="00FC16EB"/>
    <w:rsid w:val="00FC1705"/>
    <w:rsid w:val="00FC2D9A"/>
    <w:rsid w:val="00FC33A3"/>
    <w:rsid w:val="00FC399D"/>
    <w:rsid w:val="00FC5251"/>
    <w:rsid w:val="00FC57D9"/>
    <w:rsid w:val="00FC5BAA"/>
    <w:rsid w:val="00FC7915"/>
    <w:rsid w:val="00FD0BE7"/>
    <w:rsid w:val="00FD12D0"/>
    <w:rsid w:val="00FD1D5F"/>
    <w:rsid w:val="00FD492D"/>
    <w:rsid w:val="00FD53EB"/>
    <w:rsid w:val="00FD63AA"/>
    <w:rsid w:val="00FD65F5"/>
    <w:rsid w:val="00FD67C9"/>
    <w:rsid w:val="00FD7603"/>
    <w:rsid w:val="00FE0475"/>
    <w:rsid w:val="00FE17DD"/>
    <w:rsid w:val="00FE1B87"/>
    <w:rsid w:val="00FE6D1E"/>
    <w:rsid w:val="00FF1DD4"/>
    <w:rsid w:val="00FF3D1C"/>
    <w:rsid w:val="00FF4B9D"/>
    <w:rsid w:val="00FF5B8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A4770"/>
  <w15:docId w15:val="{C6E6851A-EC45-41CE-A56E-B936586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  <w:style w:type="character" w:styleId="CommentReference">
    <w:name w:val="annotation reference"/>
    <w:basedOn w:val="DefaultParagraphFont"/>
    <w:uiPriority w:val="99"/>
    <w:semiHidden/>
    <w:unhideWhenUsed/>
    <w:rsid w:val="003B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5DD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5DD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character" w:customStyle="1" w:styleId="casenumber">
    <w:name w:val="casenumber"/>
    <w:basedOn w:val="DefaultParagraphFont"/>
    <w:rsid w:val="00A734B5"/>
  </w:style>
  <w:style w:type="character" w:customStyle="1" w:styleId="description">
    <w:name w:val="description"/>
    <w:basedOn w:val="DefaultParagraphFont"/>
    <w:rsid w:val="00A734B5"/>
  </w:style>
  <w:style w:type="paragraph" w:customStyle="1" w:styleId="casetype">
    <w:name w:val="casetype"/>
    <w:basedOn w:val="Normal"/>
    <w:rsid w:val="00E66C7A"/>
    <w:pPr>
      <w:spacing w:before="100" w:beforeAutospacing="1" w:after="100" w:afterAutospacing="1"/>
    </w:pPr>
    <w:rPr>
      <w:rFonts w:eastAsia="Times New Roman"/>
    </w:rPr>
  </w:style>
  <w:style w:type="paragraph" w:customStyle="1" w:styleId="address">
    <w:name w:val="address"/>
    <w:basedOn w:val="Normal"/>
    <w:rsid w:val="00E66C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A12.20E0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0AD4-3CFA-4898-B53C-73614DD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Mundesley Finance</cp:lastModifiedBy>
  <cp:revision>6</cp:revision>
  <cp:lastPrinted>2023-10-16T21:34:00Z</cp:lastPrinted>
  <dcterms:created xsi:type="dcterms:W3CDTF">2023-10-10T08:53:00Z</dcterms:created>
  <dcterms:modified xsi:type="dcterms:W3CDTF">2023-10-16T21:35:00Z</dcterms:modified>
</cp:coreProperties>
</file>